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纯玩】德国+奥地利+捷克+斯洛伐克+匈牙利12天纯玩 （国航深圳直飞）行程单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EU20250821E5CG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东欧名城精华之旅，严选路线，尽享奥匈帝国的风采。东欧的浪漫，只有您亲身体验才知道。
                <w:br/>
                【东欧五国】畅游德国、捷克、奥地利、匈牙利、斯洛伐克，一次尽览东欧风光。
                <w:br/>
                【德国】巴伐利亚州的首府—慕尼黑，美因河畔金融中心法兰克福，“中世纪明珠城”的纽伦堡，浪漫之路起点-维尔茨堡。
                <w:br/>
                【奥地利】带您徜徉音乐色彩，尽揽奥地利的巴洛克建筑风格。
                <w:br/>
                【捷克】波西米亚风情的「捷克」，带您体验特色的东欧色彩！
                <w:br/>
                【斯洛伐克】首都布拉迪斯拉发，一个充满魅力的地方。在这里会感受到历史与现代交织的奇妙氛围。古老的城堡静静地矗立在那里，仿佛在诉说着岁月的变迁。
                <w:br/>
                【匈牙利】自古蕴含了独特的民族特性与浪漫风情，绝对值得一访揭开东欧珍珠的神秘面纱。
                <w:br/>
                参观宝马汽车博物馆，感受百年品牌的前世今生！
                <w:br/>
                游览贝希特斯加登盐矿：它是一座现代化的探险矿场，也是巴伐利亚的热门景点。在这座山脉深处，一场震撼人心的盐世界之旅正等待着您
                <w:br/>
                升级酒店：全程欧洲精选酒店，其中升级一晚多瑙河畔酒店+一晚奥地利湖区酒店+一晚布拉格高端酒店。
                <w:br/>
                行程特色
                <w:br/>
                【名城巡礼】走进布拉格、维也纳、布拉迪斯拉发、布达佩斯、慕尼黑，探访五国心脏城市
                <w:br/>
                【双世遗小镇】充满中世纪波西米亚气息的小镇-克鲁姆洛夫、奥地利人间仙境小镇-哈尔施塔特；
                <w:br/>
                【百塔之城】亲临布拉格，全世界第一座被指定为世界遗产的城市，歌德称布拉格为“欧洲最美丽的城市”；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【湖光山色】“匈牙利之海”一巴拉顿湖区，随手一拍就是一张明信片；
                <w:br/>
                【双温泉小镇】漫步中世纪温泉之城卡罗维发利，悠赏绝美的特普拉河风光，浅尝温泉水的甘甜；探访巴拉顿温泉湖畔的黑维兹小镇，匈牙利知名的温泉之乡；
                <w:br/>
                【经典美食】特别安排品尝德国风味猪肘餐+1杯啤酒，体验德意志民族的饮食文化！特别安排具有东欧浓厚风情的匈牙利"国菜"牛肉汤+维也纳猪排，满足您的味蕾！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法兰克福-120KM-维尔茨堡-约261KM-卡罗维发利（捷克）
                <w:br/>
                参考航班：CA771   SZX/FRA   0005-0620（或其他航班，最终以出票为准）
                <w:br/>
                抵达法兰克福国际机场，办理相关手续后，一同乘车前往座落在美因河畔风景如画的古城【维尔茨堡】。
                <w:br/>
                乘车前往【维尔茨堡】，这座充满活力的城市是通往浪漫大道的北面门户。浪漫大道是条建于中世纪的贸易通道，如今仍有众多游客到此旅游，寻求中世纪德国的风采。
                <w:br/>
                参观老城区的中心。
                <w:br/>
                【旧美因桥】是一座建于18世纪的古桥，创建维尔茨堡的伟人雕像整齐分布在桥的两侧。站在旧美因桥上，可以看到周围很远处的绝美景色，各大知名景点尽收眼底。
                <w:br/>
                【维尔茨堡宫花园】（游览约45分钟）：维尔茨堡宫殿（外观）、宫廷花园和广场于1981年列入世界遗产名录。该宫殿于18世纪建成，周围有绚丽多彩的花园。这所华丽的巴洛克式宫殿，当时是维尔茨堡主教兼大公的府邸，是德国境内最大最美丽的宫殿之一。
                <w:br/>
                前往乘车前往捷克温泉小镇-【卡罗维发利】。
                <w:br/>
                游览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Dvorak Spa &amp; Wellness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卡洛维发利-约128KM-布拉格（捷克）
                <w:br/>
                乘车前往捷克首都【布拉格】。
                <w:br/>
                游览布拉格【布拉格城堡区】（含门票，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Grand hotel Prague Tower或同级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布拉格-约170KM-克鲁姆洛夫-约280KM-布拉迪斯拉发-约80KM-匈牙利小镇（匈牙利）
                <w:br/>
                乘车前往【克鲁姆洛夫】。
                <w:br/>
                游览【克鲁姆洛夫】（停留时间约90分钟），又名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乘车前往斯洛伐克首都-【布拉迪斯拉发】。
                <w:br/>
                游览【布拉迪斯拉发】（市区观光约40分钟），它是个文化素养很好的国际都市，约有180座优雅的古堡和其遗迹。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前往匈牙利小镇，到达酒店入住。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ETO Park Hotel Business &amp;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匈牙利小镇-约120KM-布达佩斯（匈牙利）
                <w:br/>
                乘车前往【布达佩斯】。
                <w:br/>
                游览【布达佩斯】市区游览，外观典型巴洛克风格的雄伟皇宫—【布达皇宫】，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游览【渔人堡】（入内参观，游览约1小时）。中世纪时，这里的渔民负责保卫此处，故而得名。这座白色的建筑群，融合了新哥特，新罗马及匈牙利当地的建筑特色，在这里可以鸟瞰布达佩斯全城风光，素有布达佩斯瞭望台之称，是匈牙利令人印象深刻的杰出建筑群。
                <w:br/>
                【马加什教堂】（入内参观，游览约1小时）有“加冕教堂”之称的。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
                <w:br/>
                特别安排：【多瑙河游船】（约1.5小时）-多瑙河是欧洲最长的河流，流经十几个国家。布达佩斯的多瑙河段位于城市中央地区，无论白天和夜晚，这里都是布达佩斯风光最为美丽的地方。多瑙河同时也见证了匈牙利地区近两千多年的历史沧桑
                <w:br/>
                随后乘车前往酒店入住。
                <w:br/>
                交通：巴士
                <w:br/>
              </w:t>
            </w:r>
          </w:p>
        </w:tc>
        <w:tc>
          <w:tcPr/>
          <w:p>
            <w:pPr>
              <w:pStyle w:val="indent"/>
            </w:pPr>
            <w:r>
              <w:rPr>
                <w:rFonts w:ascii="宋体" w:hAnsi="宋体" w:eastAsia="宋体" w:cs="宋体"/>
                <w:color w:val="000000"/>
                <w:sz w:val="20"/>
                <w:szCs w:val="20"/>
              </w:rPr>
              <w:t xml:space="preserve">早餐：酒店早餐     午餐：匈牙利国菜牛肉汤     晚餐：√   </w:t>
            </w:r>
          </w:p>
        </w:tc>
        <w:tc>
          <w:tcPr/>
          <w:p>
            <w:pPr>
              <w:pStyle w:val="indent"/>
            </w:pPr>
            <w:r>
              <w:rPr>
                <w:rFonts w:ascii="宋体" w:hAnsi="宋体" w:eastAsia="宋体" w:cs="宋体"/>
                <w:color w:val="000000"/>
                <w:sz w:val="20"/>
                <w:szCs w:val="20"/>
              </w:rPr>
              <w:t xml:space="preserve">Verdi Budapest Aquincum Hotel/Danubius Hotel Helia或同级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布达佩斯-约135KM-巴拉顿湖-约62KM-黑维茨-约130KM匈牙利小镇（匈牙利）
                <w:br/>
                乘车前往【巴拉顿湖】。
                <w:br/>
                游览【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前往【黑维兹】。
                <w:br/>
                游览【黑维兹】，黑维兹是匈牙利的温泉之乡。黑维兹温泉湖按面积算是世界第二大温泉湖，黑维兹小镇布局精致，能工巧匠将此处装点成温馨活泼的童话小镇。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匈牙利小镇-约123KM-维也纳（奥地利）
                <w:br/>
                乘车前往【维也纳】。
                <w:br/>
                游览【维也纳】（市区观光约40分钟）奥地利的首都和最大的城市，全国9个联邦州之一，也是欧洲主要的文化中心，被誉为“世界音乐之都”。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览【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前往酒店入住休息。
                <w:br/>
                交通：巴士
                <w:br/>
              </w:t>
            </w:r>
          </w:p>
        </w:tc>
        <w:tc>
          <w:tcPr/>
          <w:p>
            <w:pPr>
              <w:pStyle w:val="indent"/>
            </w:pPr>
            <w:r>
              <w:rPr>
                <w:rFonts w:ascii="宋体" w:hAnsi="宋体" w:eastAsia="宋体" w:cs="宋体"/>
                <w:color w:val="000000"/>
                <w:sz w:val="20"/>
                <w:szCs w:val="20"/>
              </w:rPr>
              <w:t xml:space="preserve">早餐：酒店早餐     午餐：√     晚餐：维也纳 猪排餐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维也纳-约287KM-哈尔施塔特-奥地利小镇（奥地利）
                <w:br/>
                乘车前往【哈尔施塔特】。
                <w:br/>
                游览【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乘车前往【萨尔茨堡】。
                <w:br/>
                【萨尔茨堡】。游览【贝希特斯加登盐矿】它是一座现代化的探险矿场，也是巴伐利亚的热门景点。在这座山脉深处，一场震撼人心的盐世界之旅正等待着您。
                <w:br/>
                穿上矿工防护工作服，整装出发
                <w:br/>
                1）乘坐矿车-踏入盐的秘境，矿车将带您深入山腹。在巷道尽头，壮观的"弗朗茨皇帝沉降池"豁然展现——150多年前，这里曾被泉水淹没至穹顶。
                <w:br/>
                2）登上矿工滑道-体验极致冒险。从震撼的滑道开始，您将飞速滑下数十米，身旁就是矿工们的工作场景。矿工滑道曾是矿工快速抵达井下各层（即所谓的"中段"）的通道，与普通游乐园滑道截然不同。（若您不想体验滑道，可选择通过步行道与阶梯继续探索）
                <w:br/>
                随后前往酒店入住休息。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Goldenes Theater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奥地利小镇-约200KM慕尼黑（德国）
                <w:br/>
                乘车前往【慕尼黑】。
                <w:br/>
                游览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随后前往酒店入住休息。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Tulip Inn München Messe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乘车前往被称为“中世纪明珠城”的【纽伦堡】。
                <w:br/>
                游览【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
                <w:br/>
                游览【法兰克福】（约60分钟）全称美因河畔法兰克福，德国第五大城市,拥有德国最大航空站、铁路枢纽,是德国乃至欧洲重要工商业、金融和交通中心。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办理入住休息。
                <w:br/>
                交通：巴士
                <w:br/>
              </w:t>
            </w:r>
          </w:p>
        </w:tc>
        <w:tc>
          <w:tcPr/>
          <w:p>
            <w:pPr>
              <w:pStyle w:val="indent"/>
            </w:pPr>
            <w:r>
              <w:rPr>
                <w:rFonts w:ascii="宋体" w:hAnsi="宋体" w:eastAsia="宋体" w:cs="宋体"/>
                <w:color w:val="000000"/>
                <w:sz w:val="20"/>
                <w:szCs w:val="20"/>
              </w:rPr>
              <w:t xml:space="preserve">早餐：酒店早餐     午餐：√     晚餐：猪肘餐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  深圳
                <w:br/>
                享用早餐。随后乘车前往机场乘坐国际航班返回深圳。
                <w:br/>
                参考航班：CA772  FRA/SZX   1200 0530+1（或其他航班，最终以出票为准）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2.全程欧洲精选酒店，升级一晚多瑙河畔酒店(欧洲四星)+一晚奥地利湖区酒店(欧洲四星)+一晚布拉格高端酒店(欧洲五星)，1/2标准双人房；
                <w:br/>
                3.行程所列餐食，酒店早餐，全程16餐正餐，中式团餐六菜一汤或当地西式餐食或酒店晚餐，其中升级3个特色餐：匈牙利"国菜"牛肉汤+维也纳猪排+猪肘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4.境外旅游巴士及专业外籍司机，保证每人一正座；；
                <w:br/>
                5.全程专业中文领队兼导游服务；
                <w:br/>
                6.申根签证费（我司有权根据签证需要调整住宿地点）；
                <w:br/>
                7.基本景点大门票（只含：布拉格城堡（含讲解）、渔人堡、马加什教堂、美泉宫（含专业讲解）、多瑙河游船、贝希特斯加登盐矿、宝马汽车博物馆），其它为外观或免费；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1.儿童费用：5岁以下（不含5岁）不占床按成人价格减少单房差5000元，此价格提供机位、车位、餐位及景点门票，不提供住宿床位，占床按成人价格收费，5岁起必须占床；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2025-09-19T04:31:47+08:00</dcterms:created>
  <dcterms:modified xsi:type="dcterms:W3CDTF">2025-09-19T04:31:47+08:00</dcterms:modified>
</cp:coreProperties>
</file>

<file path=docProps/custom.xml><?xml version="1.0" encoding="utf-8"?>
<Properties xmlns="http://schemas.openxmlformats.org/officeDocument/2006/custom-properties" xmlns:vt="http://schemas.openxmlformats.org/officeDocument/2006/docPropsVTypes"/>
</file>