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魅力新马·6天4晚 国庆行程单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SA1755746262cv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★舒适：酷航广州直飞，大型客机，正点航班，豪华舒适，无忧旅途；
                <w:br/>
                ★豪叹：全程入住当地 网评四钻酒店，精心挑选品质酒店，旅途无忧；
                <w:br/>
                ★经典：打卡南洋经典景点：欢乐岛，鱼尾狮公园，荷兰红屋，双子塔，黑风洞，云上花园；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约30分钟）（如遇临时维护或清洁，即参观公园里的小鱼尾狮，无费用退），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外观：伊丽莎白大道、高等法院、政府大厦广场、国会大厦、莱佛士铜像等等的市区观光。
                <w:br/>
                之后游览【海湾花园】（不含园中园门票）（约40分钟），这座占地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随乘车前往【欢乐岛】（约60分钟），欢乐岛距离新加坡本岛仅半公里，由一座堤道跨海大桥与本岛连接起来。小岛延续了新加坡“花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新加坡-马六甲（车游小印度+龙山寺祈福-娘惹人家-马六甲文化之旅：三宝庙+三宝井-荷兰广场+荷兰红屋+英女皇钟楼+圣地亚城堡+圣保罗教堂）
                <w:br/>
                早餐后，感受新加坡城市魅力，安排车游【小印度】+【龙山寺祈福】+游览新加坡人文遗产【娘惹人家】（约15
                <w:br/>
                分钟），可自行街拍，午餐后乘车前往马来西亚边境城市 – 马六甲，抵达后游览【三宝庙+三宝井】（约30分钟），【荷兰广场+荷兰红屋+英女皇钟楼+圣地亚城堡+圣保罗教堂】（约45分钟）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马六甲—吉隆坡（巧克力DIY-黑风洞+网红彩虹阶梯-云上花园）
                <w:br/>
                早餐后乘车前往吉隆坡，参观【巧克力DIY】（约45分钟）解热带植物可可的种植、发展史和提炼过程，学习并动手DIY一个巧克力甜品。 后前往印度教的朝拜圣地【黑风洞+网红彩虹阶梯】（约30分钟）参观网红打卡地彩虹阶梯，沿着彩虹阶梯拾级而上，到达充满自然色彩的独特溶洞，洞内可欣赏奇形怪状的钟乳石荀、石柱；（注意：黑风洞附近会有野生动物出现，如猴子等，请客人保管好自身财物、银包、手机等，请勿玩耍、喂食）。后安排游玩【云上花园】（约60分钟），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吉隆坡（外观苏丹皇宫-独立广场-马来西亚高脚屋-外观双子塔）
                <w:br/>
                早餐后市区观光 【皇宫】（约15分钟）(温馨提示:此景点为元首宫邸，不对外开放，仅能在外面拍照。)【独立广场】（约20分钟）、【马来西亚高脚屋】（约15分钟），外观【双子塔】（约15钟）。晚餐后入住酒店。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（外观首相署、太子广场、粉红清真寺-星耀樟宜）
                <w:br/>
                酒店享用早餐后，前往国家新行政中心—太子城，后浏览【首相署（外观）、太子广场、粉红清真寺】（约45分钟）。返回新加坡（车程约5小时），晚餐自理。随后前往新加坡樟宜国际机场，游览全球最美的【星耀樟宜】（自由参观）（如遇临时维护或关闭，即取消游览，无费用退）。指定时间搭乘豪华客机返回广州。
                <w:br/>
                景点及地区介绍：
                <w:br/>
                【粉红清真寺】：布城清真寺结合传统马来与穆斯林风格，由花岗岩打造的粉红色圆顶。此清真寺建于离湖面不到一米，故有“水上清真寺”之美誉。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w:t>
            </w:r>
          </w:p>
        </w:tc>
        <w:tc>
          <w:tcPr/>
          <w:p>
            <w:pPr>
              <w:pStyle w:val="indent"/>
            </w:pPr>
            <w:r>
              <w:rPr>
                <w:rFonts w:ascii="宋体" w:hAnsi="宋体" w:eastAsia="宋体" w:cs="宋体"/>
                <w:color w:val="000000"/>
                <w:sz w:val="20"/>
                <w:szCs w:val="20"/>
              </w:rPr>
              <w:t xml:space="preserve">早餐：酒店内     午餐：麦片虾/奶油虾风味餐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元/人起；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全程4个购物店（珠宝展示中心、药油百货、珍宝馆（或土产店）、乳胶中心）(自愿消费)。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珍宝馆（或土产店）</w:t>
            </w:r>
          </w:p>
        </w:tc>
        <w:tc>
          <w:tcPr/>
          <w:p>
            <w:pPr>
              <w:pStyle w:val="indent"/>
            </w:pPr>
            <w:r>
              <w:rPr>
                <w:rFonts w:ascii="宋体" w:hAnsi="宋体" w:eastAsia="宋体" w:cs="宋体"/>
                <w:color w:val="000000"/>
                <w:sz w:val="20"/>
                <w:szCs w:val="20"/>
              </w:rPr>
              <w:t xml:space="preserve">沉香、砗磲 等（或东革阿里、咖啡等）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w:t>
            </w:r>
          </w:p>
        </w:tc>
        <w:tc>
          <w:tcPr/>
          <w:p>
            <w:pPr>
              <w:pStyle w:val="indent"/>
            </w:pPr>
            <w:r>
              <w:rPr>
                <w:rFonts w:ascii="宋体" w:hAnsi="宋体" w:eastAsia="宋体" w:cs="宋体"/>
                <w:color w:val="000000"/>
                <w:sz w:val="20"/>
                <w:szCs w:val="20"/>
              </w:rPr>
              <w:t xml:space="preserve">马来西亚	网红三轮车巡游+马六甲游船+双子塔夜游+亚罗街夜市+升级特色海鲜餐	650元/人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-18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4.出发前8-10个工作日退团，扣除订金800元/人（最终根据实际情况扣损）；出发前8个工作日出票后退团，费用不退；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3.9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4.10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2026-04-23T23:41:33+08:00</dcterms:created>
  <dcterms:modified xsi:type="dcterms:W3CDTF">2026-04-23T23:41:33+08:00</dcterms:modified>
</cp:coreProperties>
</file>

<file path=docProps/custom.xml><?xml version="1.0" encoding="utf-8"?>
<Properties xmlns="http://schemas.openxmlformats.org/officeDocument/2006/custom-properties" xmlns:vt="http://schemas.openxmlformats.org/officeDocument/2006/docPropsVTypes"/>
</file>