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【日本·尊享本州潮流派】日本本州阪东6天|鹤冈八幡宫|镰仓高校前|侏罗纪博物馆|大阪城公园|百鬼夜行灯会|日式五星酒店（香港往返）行程单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赠送深圳口岸至香港机场往返交通或港珠澳大桥口岸至香港机场航站楼内通关巴士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东京百鬼夜行灯会 &amp; 双自由之旅 
                <w:br/>
                广州/澳门/香港/深圳均可出发
                <w:br/>
                全程3晚网评4钻&amp;不住机场酒店
                <w:br/>
                独家网红景点： 东京百鬼夜行灯会（9月限定）！
                <w:br/>
                沉浸式光影艺术，穿越妖怪传说，氛围感拉满！
                <w:br/>
                自由乐购双选择：A线跟团&amp;B线自由活动
                <w:br/>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A线：综合免税店，东京文化遗产-浅草寺，世界三大繁华中心-银座，妖怪艺术 x 传统建筑-百鬼夜行灯会(9月限定)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【东京百鬼夜行灯会】
                <w:br/>
                「和の灯×百段階段2025」，百鬼夜行主题＋妖怪光影，拍照氛围感拉满，展览亮点：目黑雅叙园的「百段階段」，本身就是国家有形文化财，是昭和初期的老钱建筑，日式奢华的代表。2025年的主题是“百鬼夜行”，日本传统妖怪x灯光艺术，走在回廊里，仿佛穿越进妖怪故事里。装置艺术：沉浸式灯光＋原创音乐＋日式香氛，视觉听觉味觉同步拉满。展区内光影斑驳，真的每一处都是壁纸！
                <w:br/>
                （预计开放时间至9月底，如遇闭馆恕不另行安排）
                <w:br/>
                B线：东京一日自由活动（+300元/人，自由活动无车无餐无导，自行前往酒店）
                <w:br/>
                景点：综合免税店，浅草寺，银座，-百鬼夜行灯会(9月限定)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Narita日航酒店或同级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2025-09-10T07:49:07+08:00</dcterms:created>
  <dcterms:modified xsi:type="dcterms:W3CDTF">2025-09-10T07:49:07+08:00</dcterms:modified>
</cp:coreProperties>
</file>

<file path=docProps/custom.xml><?xml version="1.0" encoding="utf-8"?>
<Properties xmlns="http://schemas.openxmlformats.org/officeDocument/2006/custom-properties" xmlns:vt="http://schemas.openxmlformats.org/officeDocument/2006/docPropsVTypes"/>
</file>