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【日本·畅游本州】日本本州阪东6日|大阪城公园|台场|忍野八海|箱根大涌谷|富士山五合目|日式五星酒店（澳门往返）行程单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