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【二进喀纳斯】新疆乌鲁木齐双飞8天丨喀纳斯 | 禾木 | 白哈巴 | 五彩滩 | 天山天池 | S21沙漠公路 吐鲁番火焰山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SGYY-20250826-K7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0825-1345
                <w:br/>
                CZ6900 广州/乌鲁木齐 0905-1405
                <w:br/>
                CZ6882 广州/乌鲁木齐 1005-1525
                <w:br/>
                CA9669 广州/乌鲁木齐 1245-1805
                <w:br/>
                CA9672 广州/乌鲁木齐 1740-2255
                <w:br/>
                回程：CZ6881 乌鲁木齐/广州 1655-2210
                <w:br/>
                CA4369 乌鲁木齐/广州 1840-0010+1
                <w:br/>
                CZ6887 乌鲁木齐/广州 1840-2345
                <w:br/>
                CA9670 乌鲁木齐/广州 1435-1945
                <w:br/>
                CA9671 乌鲁木齐/广州 1115-1635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★品尝美味特色餐：九碗三行子/冷水鱼宴/图瓦家宴/香妃餐
                <w:br/>
                <w:br/>
                精选·住
                <w:br/>
                ★指定升级4晚网评4钻酒店，特别升级入住1晚贾登峪特色酒店
                <w:br/>
                <w:br/>
                舒适·行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★五彩滩，中国西北色彩ZUI斑斓的雅丹奇观，昼夜迥异的奇幻景致与额尔齐斯河相映成趣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乌鲁木齐/昌吉 (航程5.5小时)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并自由活动，准备迎接明天充满惊喜的新疆精彩旅程。
                <w:br/>
                <w:br/>
                温馨提示
                <w:br/>
                1.导游会提前一天电话或短信联系客人，请保持手机畅通；
                <w:br/>
                2.新疆早晚温差大，请根据天气及自身身体情况酌情增减衣物，备好雨具及防晒物品。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&gt;&gt;&gt; 天山天池 &gt;&gt;&gt; 富蕴（车程约6小时）
                <w:br/>
                【天山天池】（游览时间约3小时）位于新疆维吾尔自治区昌吉回族自治州阜康市境内博   格达峰下的半山腰 ，是国家首批级风景名胜区 、国家AAAAA级风景区。风景区总面积达160平方   公里（规划面积548平方公里），以天池为中心 ，北起石门、南到雪线、西达马牙山、东至大东沟，有完整的4个垂直自然景观带。2013年，新疆天山天池风景名胜区被列入联合国教科文组织世界遗产名录。2015年6月，天山天池的西王母神话列入中国第四批国家级非物质文化遗产代表性项目。2015年，被国家旅游局评为首批“ 中国旅游价格信得过景区。2016年，荣登“十一”假日旅游红榜 ，被国家旅游局评为“旅游秩序最佳景区 ”。
                <w:br/>
                <w:br/>
                温馨提示：
                <w:br/>
                1、天山天池海拔较高 ，紫外线较强 ，请及时补充水分及做好防晒； 
                <w:br/>
                2、路上可以准备小零食 ，景区内商品售卖较少 。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3钻：富蕴新华/上士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 &gt;&gt;&gt; 五彩滩 &gt;&gt;&gt; 布尔津（车程约4小时）
                <w:br/>
                【五彩滩】（游览时间约2小时）地处我国唯一注入北冰洋的额尔齐斯河北岸，与南岸葱郁青翠的河谷风光形成了鲜明的对比。这里的河岸岩层抗风化能力强弱不均，轮廓参差不齐，在阳光照射下，形成了五彩斑斓的独特景观。蓝色的额尔齐斯河穿流而过，河对岸是茂密的胡杨林，金秋时节胡杨金黄的树叶与五彩的河岸相互映衬，构成一幅绝美的画卷。
                <w:br/>
                <w:br/>
                温馨提示： 
                <w:br/>
                1、景区为户外场地紫外线强烈，建议带上墨镜和遮阳帽，涂好防晒，多喝水以补充水分。
                <w:br/>
                2、参观五彩滩时请注意保护地质景观 ，禁止攀爬岩壁或捡拾石块。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4钻：布尔津岚枫/童话边城/上士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 &gt;&gt;&gt; 禾木 &gt;&gt;&gt;一进喀纳斯 &gt;&gt;&gt; 贾登峪（车程约4小时）
                <w:br/>
                【禾木】（含门票+区间车，游览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喀纳斯国家地质公园】（含大门票+一次景区往返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w:br/>
                【温馨提示】
                <w:br/>
                1、禾木村是当地图瓦人的集中生活居住地，美丽且原始，住宿、用餐、交通、道路等基础设施都较落后，请不要以城市心态要求，放松身心体会原始之美。 
                <w:br/>
                2、由于进入禾木景区内换乘景区区间车进入，为此建议客人出发前自备好背包。
                <w:br/>
                3、在景区徒步游览时请听从导游的指引，不要私自下木栈道，也不允许抽烟，保护生态环境人人有责。
                <w:br/>
                4、景区内娱乐项目：云宵峰缆车198元/人，骑马游美丽峰200元/人，游客请根据自身需求自愿选择，本活动非旅行社安排的自费项目，请知悉。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不评级：贾登峪古田/先锋/星空苑/农十师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 &gt;&gt;&gt;二进喀纳斯&gt;&gt;&gt; 白哈巴 &gt;&gt;&gt; 福海（车程约4小时）
                <w:br/>
                【喀纳斯国家地质公园】（含大门票+景区往返区间车，游览时间约2小时），喀纳斯湖是国家5A级旅游景区、国家地质公园、国家森林公园、中国自然保护区、国家自然遗产、全国低碳旅游实验区、中国最美湖泊。景区里雪峰耸峙绿坡墨林，湖光山色美不胜收，被誉为“人间仙境、神的自留地”。
                <w:br/>
                【白哈巴】（含景区门票，游览时间约2小时）白哈巴国家森林公园位于新疆的西北部， 伊犁哈萨克自治洲东北部，阿尔泰山南麓，额尔齐斯河谷中游，是阿尔泰地区哈巴河县铁热克提乡境内的国家森林公园，距哈巴河县城58千米，东邻喀纳斯国家级自然保护区，北部和西部与哈萨克斯坦共和国接壤，森林覆盖率为70%。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3钻：渔城印象/艺陇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福海 &gt;&gt;&gt; 途观无论古湖 &gt;&gt;&gt; S21沙漠公路 &gt;&gt;&gt; 乌鲁木齐/昌吉（车程约6小时）
                <w:br/>
                途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途径【S21沙漠公路】这是一条贯穿古尔班通古特沙漠的景观大道。一路前行，能看到连绵起伏的沙丘，在阳光照耀下呈现出金色的光芒，与周边荒芜又壮阔的沙漠景观融为一体。公路两旁设置了一些观景台，可停车驻足，近距离感受沙漠的魅力，观赏沙漠植被，如耐旱的梭梭树、红柳等顽强生长在沙地之中，从公路上远眺。
                <w:br/>
                <w:br/>
                温馨提示： 
                <w:br/>
                1、沙漠地区紫外线强烈，请做好防晒措施（携带防晒霜、太阳镜、遮阳帽等）。
                <w:br/>
                2、沙漠地区温差较大，请自备防风外套；并请保护脆弱生态，不要破坏沙漠植被。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乌鲁木齐/昌吉&gt;&gt;&gt;边疆之花 &gt;&gt;&gt; 吐鲁番 &gt;&gt;&gt; 乌鲁木齐/昌吉（车程约6小时）
                <w:br/>
                【边疆之花】（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【吐鲁番家访】（参观约60分钟）学习迷人的西域风情舞蹈，品尝特色水果、感受维吾尔族人民葡萄架下的惬意生活。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4钻：乌鲁木齐文迪花园/百鸟湖颐中园/度尔/九源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机票：广州-乌鲁木齐往返经济舱机票，含机场建设费、燃油税；
                <w:br/>
                2、当地交通：25人封顶精品团，7人（含）以上用安排用VIP陆地头等舱座椅2+1皇室座驾大巴车，6人（含）以下安排豪华七座商务车（福特大七）；接送机服务为专职人员接送，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4、用餐：酒店含早，全程含7早餐7正餐，餐标35元/人，如人数不足十人，将根据实际人数酌情安排用餐（团队餐不用不退），6人以下（含6人）只含新疆特色中餐 （九碗三行子/冷水鱼宴/图瓦家宴/香妃餐）。
                <w:br/>
                5、门票：仅含行程所列景点首道大门票与必要区间车；
                <w:br/>
                6、导服：中文优秀导游服务（去程广州机场安排工作人员协助办理登机手续；6人及以下为司机兼向导，不另安排导游）；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1900元/人；(若您为1大1小出行，为避免打搅您和同房客人的休息，则儿童必须占床，请
                <w:br/>
                您补房差报名；旅游接待酒店，以标准间居多，不一定能安排三人间；如要求三人入标双，则
                <w:br/>
                退房差1300元/人，含早）。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1、行程中所有赠送项目以及风味特色餐不参加及视为自动放弃，不去不退；
                <w:br/>
                2、报名出票后，临时取消行程，不退任何费用；
                <w:br/>
                3、如遇人力不可抗拒因素（台风、暴雨、检修等）或政策性调整，导致无法游览的景点和项目，我社有权取消或更换为其它等价景点或项目,赠送景点和项目费用不退，并有权将景点及住宿顺序做相应调整；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br/>
                <w:br/>
                特别提醒：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2025-09-22T18:05:25+08:00</dcterms:created>
  <dcterms:modified xsi:type="dcterms:W3CDTF">2025-09-22T18:05:25+08:00</dcterms:modified>
</cp:coreProperties>
</file>

<file path=docProps/custom.xml><?xml version="1.0" encoding="utf-8"?>
<Properties xmlns="http://schemas.openxmlformats.org/officeDocument/2006/custom-properties" xmlns:vt="http://schemas.openxmlformats.org/officeDocument/2006/docPropsVTypes"/>
</file>