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【发现漓江美】广西双动3天游兴坪漓江| 兴坪古镇| 象鼻山| 遇龙河| 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HZG-gl1756447375e9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广州南--桂林--入住酒店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报名须知：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五钻版：
                <w:br/>
                （桂林段五钻）万福丽柏酒店/桂山华星酒店/碧玉国际大酒店/桂林宾馆/惠林顿智隐
                <w:br/>
                （阳朔段五钻）新西街国际大酒店/漓境度假酒店/益田西街酒店/世熙天悦江景酒店/河畔度假酒店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桂林四钻酒店金皇国际大酒店/睿吉西山精品酒店/凡尔赛酒店/天街国际大酒店/天龙湾曼悦酒店/金嗓子国际酒店/麗枫酒店桂林高铁北站店/伏波江景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竹筏漓江→兴坪古镇→十里画廊→银子岩→篝火晚会（1-1.5小时）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交通：大巴
                <w:br/>
              </w:t>
            </w:r>
          </w:p>
        </w:tc>
        <w:tc>
          <w:tcPr/>
          <w:p>
            <w:pPr>
              <w:pStyle w:val="indent"/>
            </w:pPr>
            <w:r>
              <w:rPr>
                <w:rFonts w:ascii="宋体" w:hAnsi="宋体" w:eastAsia="宋体" w:cs="宋体"/>
                <w:color w:val="000000"/>
                <w:sz w:val="20"/>
                <w:szCs w:val="20"/>
              </w:rPr>
              <w:t xml:space="preserve">早餐：酒店含早     午餐：含餐     晚餐：含餐   </w:t>
            </w:r>
          </w:p>
        </w:tc>
        <w:tc>
          <w:tcPr/>
          <w:p>
            <w:pPr>
              <w:pStyle w:val="indent"/>
            </w:pPr>
            <w:r>
              <w:rPr>
                <w:rFonts w:ascii="宋体" w:hAnsi="宋体" w:eastAsia="宋体" w:cs="宋体"/>
                <w:color w:val="000000"/>
                <w:sz w:val="20"/>
                <w:szCs w:val="20"/>
              </w:rPr>
              <w:t xml:space="preserve">阳朔四钻酒店：美豪酒店/万丽花园大酒店/铂漫大酒店/隐庐公馆/新西街大酒店/碧玉国际大酒店/康铂酒店/闲窗山水园林度假酒店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侗族鼓寨→遇龙河漂流→象鼻山→桂林送团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
                <w:br/>
                2、住宿：入住当地参考酒店的标准双人间。每成人每晚一个床位，若出现单男单女，客人需补单房差入住双标间。
                <w:br/>
                3、用餐：含2早3正（酒店房费含早，不用不退，如有特殊用餐需备注），10人/桌，此产品是打包价，所有餐食如自动放弃，款项恕不退还。餐饮风味、用餐条件与广东有一定的差异，大家应有心理准备。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5、不含广州南站到市区的往返接送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2025-09-22T20:48:03+08:00</dcterms:created>
  <dcterms:modified xsi:type="dcterms:W3CDTF">2025-09-22T20:48:03+08:00</dcterms:modified>
</cp:coreProperties>
</file>

<file path=docProps/custom.xml><?xml version="1.0" encoding="utf-8"?>
<Properties xmlns="http://schemas.openxmlformats.org/officeDocument/2006/custom-properties" xmlns:vt="http://schemas.openxmlformats.org/officeDocument/2006/docPropsVTypes"/>
</file>