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海上魔鬼城 | 西部乌镇 | S21沙漠高速 | 阿禾公路 | 白杨河大峡谷赏胡杨林行程单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SD-20250902-O1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&gt;&gt;&gt;&gt;&gt;北疆环线设计，高山/湖泊/草原/雅丹/戈壁/胡杨林多元素组合体验
                <w:br/>
                ▲绝色三湖：【大西洋的眼泪-赛里木湖】+【神的后花园-喀纳斯】+【瑶池胜境-天山天池】
                <w:br/>
                ▲人间仙境：美丽的北疆山村  "摄影家天堂 "—【禾木村】
                <w:br/>
                ▲阿禾公路：驰骋阿禾公路一条绝美景观大道，串联雪山、森林、草原与原始村落，堪称"北疆画卷的精华段"
                <w:br/>
                ▲雅丹奇观：飘浮在水面上的城堡—【乌伦古湖海上魔鬼城】，领略大自然的鬼斧神工
                <w:br/>
                ▲胡杨美景：小众唯美的白杨河大峡谷，赏壮美无比的胡杨林，雅丹地貌与胡杨的绝美共存。
                <w:br/>
                &gt;&gt;&gt;&gt;&gt;旅途不仅有风景，还有舒适和享受
                <w:br/>
                ▲住进风景里：入住乌尔禾西部乌镇景区+禾木景区
                <w:br/>
                ▲优质住宿：升级4晚四钻酒店+优选舒适住宿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【特别说明：当天落地后由司机接机，无导游接机，导游次日接团】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乌鲁木齐&gt;&gt;&gt;S21沙漠公路&gt;&gt;&gt;克拉美丽沙漠公园&gt;&gt;&gt;乌伦古湖海上魔鬼城&gt;&gt;&gt;阿勒泰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区间车自理），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阿勒泰&gt;&gt;&gt;阿和公路&gt;&gt;&gt;禾木村&gt;&gt;&gt;禾木（480公里，车程约7.5小时）
                <w:br/>
                今日行程：
                <w:br/>
                穿越【阿禾公路】。阿禾公路全长208公里，从阿勒泰市区出发，经过高山、森林、草原、河流、湿地、峡谷，景色不断变化，这条小众边境公路便成为了无数自驾爱好者心中的圣地。
                <w:br/>
                神的后花园—【禾木村】（游览约4小时，含首道大门票，区间车自理），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方案四：如遇大雪封山，不具备越野车上山条件：取消禾木、喀纳斯行程，更改为独山子+赛里木湖，具体行程安排如下：
                <w:br/>
                D4：阿勒泰-可可托海（含门票，区间车自理）-布尔津
                <w:br/>
                D5：布尔津-五彩滩（含门票）-乌尔禾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1、阿禾公路属于边境公路，路况受天气和政策影响，无法担保每天都可以通行；若无法通行，则改走省道前往禾木，由于此路非收费景点，故无费用可退亦无其它景点置换，敬请知悉。
                <w:br/>
                2、沿路配套设施未完善，沿路条件有限，不可停车，无餐厅无便利店等，且路况情况不明，极易遇堵车，敬请提前准备干粮零食，以备不时之需。
                <w:br/>
                3、山区多雨请游客带好雨伞既可防雨又可防晒，游览时请听从导游统一安排，不得擅自下水进林，避免危险的发生；
                <w:br/>
                4、山上昼夜温差大，注意增添衣物，即使夏天也应准备保暖外套，如：毛衣、毛裤及厚外套，防止感冒；
                <w:br/>
                5、禾木是图瓦人世代居住的小村落，请遵重当地人习俗，拍照前需征得当地人同意。
                <w:br/>
                6、今天路程较长，午餐及晚餐时间视路况有可能会晚用餐，建议自带零食、水果和热水。
                <w:br/>
                7、今晚入住禾木景区，当地地处山区，条件落后，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8、旅游旺季，当地酒店满房超负荷期间，同级别民宿将相互调整客房，故同团队有可能安排不同酒店民宿入住，敬请知悉！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区间车自理），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1、喀纳斯景区区间车，如因景区运力原因，有可能将乘坐我社旅游大巴进入景区用作区间车接驳，故区间车费用正常产生，敬请悉知。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乌尔禾&gt;&gt;&gt;白杨河大峡谷&gt;&gt;&gt;克拉玛依百里油田&gt;&gt;&gt;博乐（约500公里，车程约5.5小时）
                <w:br/>
                今日行程:
                <w:br/>
                【白杨河大峡谷】（游览约1小时，含首道大门票，区间车自理）从大峡谷之上俯瞰谷底，大片的胡杨、火红的红柳、遍地的梭梭，与千奇百怪的雅丹地貌、弯弯曲曲的河流相互映衬，呈现出迷人的风景，河谷两岸壁上是白垩系浅褐红色泥岩和砂岩。大峡谷陡峭的谷壁巍然挺立、鬼斧神工，既有大漠绵延，又有山岩耸峙，集荒漠、山地雄奇风光与碧水蓝天于一体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1；白杨河大峡谷胡杨林为季节性景观，行程中的图片仅供参考，以实际自然景观情况为准！
                <w:br/>
                2；克拉玛依百里油田为沿途景观，不下车参观。
                <w:br/>
                3；当天路程稍长，建议自带零食、水果和热水。昼夜温差大，一般早晚温差在10度左右，注意增减衣物，防止感冒。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博乐&gt;&gt;&gt;赛里木湖&gt;&gt;&gt;奎屯（约550公里，车程约6小时）
                <w:br/>
                今日行程:
                <w:br/>
                【赛里木湖】（游览约2小时，含首道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奎屯&gt;&gt;&gt;天山天池&gt;&gt;&gt;乌鲁木齐/昌吉（约360公里，往返车程约需4.5小时）
                <w:br/>
                今日行程:
                <w:br/>
                【天山天池】（游览约2小时，含首道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乌鲁木齐/昌吉&gt;&gt;&gt;新疆棉花体验馆&gt;&gt;&gt;飞机&gt;&gt;&gt;广州（约230公里，车程约需3小时）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后根据航班时间乘车前往机场，搭乘飞机返程，结束愉快行程。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阿勒泰/布尔津参考酒店（网评4钻标准*1晚）：阿勒泰：马迭尔·宾泓花园/星旅/Melody·班的/云雪国际/芳华漫记/万达美华或同级；布尔津：苏通假日/澜庭假日/上士国际/格林城/七月海假日/小城故事度假或同级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奎屯参考酒店（网评3钻标准*1晚）：天悦/锦泰/中兴或同级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喀纳斯区间车70元/人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禾木区间车52元/人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52.00</w:t>
            </w:r>
          </w:p>
        </w:tc>
      </w:tr>
      <w:tr>
        <w:trPr/>
        <w:tc>
          <w:tcPr/>
          <w:p>
            <w:pPr>
              <w:pStyle w:val="indent"/>
            </w:pPr>
            <w:r>
              <w:rPr>
                <w:rFonts w:ascii="宋体" w:hAnsi="宋体" w:eastAsia="宋体" w:cs="宋体"/>
                <w:color w:val="000000"/>
                <w:sz w:val="20"/>
                <w:szCs w:val="20"/>
              </w:rPr>
              <w:t xml:space="preserve">赛里木湖区间车75元/人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白杨河大峡谷区间车20元/人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海上魔鬼城区间车6元/人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w:t>
            </w:r>
          </w:p>
        </w:tc>
      </w:tr>
      <w:tr>
        <w:trPr/>
        <w:tc>
          <w:tcPr/>
          <w:p>
            <w:pPr>
              <w:pStyle w:val="indent"/>
            </w:pPr>
            <w:r>
              <w:rPr>
                <w:rFonts w:ascii="宋体" w:hAnsi="宋体" w:eastAsia="宋体" w:cs="宋体"/>
                <w:color w:val="000000"/>
                <w:sz w:val="20"/>
                <w:szCs w:val="20"/>
              </w:rPr>
              <w:t xml:space="preserve">天山天池区间车60元/人</w:t>
            </w:r>
          </w:p>
        </w:tc>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2025-10-04T08:56:35+08:00</dcterms:created>
  <dcterms:modified xsi:type="dcterms:W3CDTF">2025-10-04T08:56:35+08:00</dcterms:modified>
</cp:coreProperties>
</file>

<file path=docProps/custom.xml><?xml version="1.0" encoding="utf-8"?>
<Properties xmlns="http://schemas.openxmlformats.org/officeDocument/2006/custom-properties" xmlns:vt="http://schemas.openxmlformats.org/officeDocument/2006/docPropsVTypes"/>
</file>