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【北疆秘境】新疆乌鲁木齐双飞8天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SD-20250902-O1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▲住进风景里：入住乌尔禾西部乌镇景区+禾木景区
                <w:br/>
                ▲优质住宿：升级4晚四钻酒店+优选舒适住宿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阿勒泰&gt;&gt;&gt;阿和公路&gt;&gt;&gt;禾木村&gt;&gt;&gt;禾木（480公里，车程约7.5小时）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【布尔津/阿勒泰-喀纳斯-禾木-布尔津上山车说明】：
                <w:br/>
                喀纳斯、禾木景区地处山区道路不确定情况较多，每到冬季交通管制期间，将根据不同的道路情况，提供具体方案如下：
                <w:br/>
                方案一：中巴车可通行，将协调中巴车前往，2天车费合计300元/人，此费用需客人自理
                <w:br/>
                方案二：商务车可通行，将协调商务车前往，2天车费合计450元/人，此费用需客人自理
                <w:br/>
                方案三：越野车可通行，将协调越野车前往，2天车费合计600元/人，此费用需客人自理
                <w:br/>
                方案四：如遇大雪封山，不具备越野车上山条件：取消禾木、喀纳斯行程，更改为独山子+赛里木湖，具体行程安排如下：
                <w:br/>
                D4：阿勒泰-可可托海（含门票，区间车自理）-布尔津
                <w:br/>
                D5：布尔津-五彩滩（含门票）-乌尔禾
                <w:br/>
                <w:br/>
                特别说明：
                <w:br/>
                1、商务车及越野车4-6人一台车，根据车辆情况安排乘车人数，同批客人有可能因车辆安排需拆分乘车，敬请谅解及配合，如需独自一批人包车，则请按乘车差额人数补差价。
                <w:br/>
                2、如您已经在喀纳斯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，客人需要承担多余的房费差价，以及滞留期间产生的换乘中巴或小车天数车费，敬请谅解！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7、今晚入住禾木景区，当地地处山区，条件落后，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2、注意人身安全，不可自行进入景区深处活动。山区昼夜温差大，注意增减衣物，防止感冒。3、喀纳斯景区正常游览时间会因旺季景区排队等候等不可抗力因素；
                <w:br/>
                4、山区蚊虫较多，请自备驱蚊杀虫药品 ，防止叮咬！
                <w:br/>
                5、如您已经在喀纳斯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，客人需要承担多余的房费差价，以及滞留期间产生的换乘中巴或小车天数车费，因滞留所影响后面的行程景点仅可退未产生门票，敬请谅解！
                <w:br/>
                交通：汽车
                <w:br/>
              </w:t>
            </w:r>
          </w:p>
        </w:tc>
        <w:tc>
          <w:tcPr/>
          <w:p>
            <w:pPr>
              <w:pStyle w:val="indent"/>
            </w:pPr>
            <w:r>
              <w:rPr>
                <w:rFonts w:ascii="宋体" w:hAnsi="宋体" w:eastAsia="宋体" w:cs="宋体"/>
                <w:color w:val="000000"/>
                <w:sz w:val="20"/>
                <w:szCs w:val="20"/>
              </w:rPr>
              <w:t xml:space="preserve">早餐：打包早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阿勒泰/布尔津参考酒店（网评4钻标准*1晚）：阿勒泰：马迭尔·宾泓花园/星旅/Melody·班的/云雪国际/芳华漫记/万达美华或同级；布尔津：苏通假日/澜庭假日/上士国际/格林城/七月海假日/小城故事度假或同级
                <w:br/>
                禾木（木屋或民宿*1晚）：御园山庄/花溪谷/禾木山庄/禾盛山庄/蕊蕊山庄/图瓦居/西雅克或同级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2025-09-10T07:31:48+08:00</dcterms:created>
  <dcterms:modified xsi:type="dcterms:W3CDTF">2025-09-10T07:31:48+08:00</dcterms:modified>
</cp:coreProperties>
</file>

<file path=docProps/custom.xml><?xml version="1.0" encoding="utf-8"?>
<Properties xmlns="http://schemas.openxmlformats.org/officeDocument/2006/custom-properties" xmlns:vt="http://schemas.openxmlformats.org/officeDocument/2006/docPropsVTypes"/>
</file>