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国庆【环球时光】北京双飞5天丨故宫深度游丨环球影城丨升旗仪式丨八达岭长城丨恭王府丨北海皇家御苑行程单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SDGG-20250902F2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★【北海皇家御苑三大主题活动】《投壶运动会》《快雪堂摸福字祈福》《红领巾活动》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全程北京精选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，退房差500元！
                <w:br/>
                3、用餐：含7正4早（房费含早），餐标40-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2025-09-10T07:31:48+08:00</dcterms:created>
  <dcterms:modified xsi:type="dcterms:W3CDTF">2025-09-10T07:31:48+08:00</dcterms:modified>
</cp:coreProperties>
</file>

<file path=docProps/custom.xml><?xml version="1.0" encoding="utf-8"?>
<Properties xmlns="http://schemas.openxmlformats.org/officeDocument/2006/custom-properties" xmlns:vt="http://schemas.openxmlformats.org/officeDocument/2006/docPropsVTypes"/>
</file>