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【国庆】埃及尼罗河游轮全景10天|含阿布辛贝神庙|阿斯旺|科翁坡|埃德福|开罗|红海|卢克索|一段内陆飞|（广州MS-3F）行程单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广州-开罗    CAN-CAI  MS959  23:20/05:00+1    飞行约10小时40分钟
                <w:br/>
                <w:br/>
                第02天 开罗-阿斯旺  CAI-ASW  MS284  18:40/20:00      飞行约1小时20分钟 
                <w:br/>
                <w:br/>
                第10天开罗-广州    CAI-CAN  MS958  00:30/15:30      飞行约10小时  
                <w:br/>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
                <w:br/>
                3、特别安排埃及著名纪念礼品：纸莎草纸画
                <w:br/>
                <w:br/>
                给你一个跟我走的理由：    
                <w:br/>
                【专业推荐：阿布辛贝神庙】
                <w:br/>
                特别增游白天参观埃及最著名/世界遗产-阿布辛贝神庙，有机会看到真正的沙漠海市蜃楼！
                <w:br/>
                ----如果说来埃及只能看一座神庙，那估计99%的埃及人都会推荐阿布辛贝神庙，NO.1神庙，地位仅次于金字塔！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【品质保证】全程纯玩无购物店，5年起经验丰富埃及导游，满15位客人即可升级50座奔驰旅游巴士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w:br/>
                参考航班：CAN-CAI  MS959  23:20/05:10+1 （飞行约11小时50分钟）
                <w:br/>
                <w:br/>
                是日于起飞前至少三个小时在广州白云国际机场指定地点集中（正常20：20），办理登机手续，搭乘埃及航空直飞开罗。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w:br/>
                参考航班：CAI-ASW  MS284  18:40/20:00（飞行约1小时20分钟） 
                <w:br/>
                <w:br/>
                清早机上早餐，当地时间约05：10抵达开罗机场，领取行李后，与当地导游会合。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午餐：金字塔景观餐厅午餐     晚餐：简式餐盒   </w:t>
            </w:r>
          </w:p>
        </w:tc>
        <w:tc>
          <w:tcPr/>
          <w:p>
            <w:pPr>
              <w:pStyle w:val="indent"/>
            </w:pPr>
            <w:r>
              <w:rPr>
                <w:rFonts w:ascii="宋体" w:hAnsi="宋体" w:eastAsia="宋体" w:cs="宋体"/>
                <w:color w:val="000000"/>
                <w:sz w:val="20"/>
                <w:szCs w:val="20"/>
              </w:rPr>
              <w:t xml:space="preserve">阿斯旺当地酒店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阿斯旺—阿布辛贝—阿斯旺（单程车程约3.5小时）
                <w:br/>
                阿斯旺—阿布辛贝—阿斯旺（单程车程约3.5小时）
                <w:br/>
                <w:br/>
                清晨约4：30乘车前往阿布辛贝（注意：当天比较辛苦，但因为倒时差，早上或也比较早醒，阿斯旺最受欢迎的特殊项目，与其他国际游客一起出发前往阿布辛贝神庙，敬请知悉。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参观被联合国教科文组织评为世界遗产--埃及最著名阿布辛贝神庙】（加上往返车程约8小时，价值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w:br/>
                驱车返回阿斯旺，抵达后行程如下：
                <w:br/>
                <w:br/>
                特别安排【埃及超级网红打卡圣地：阿斯旺著名老瀑布酒店（老卡塔拉特索菲特传奇酒店Old cataract Sofitel Legend Hotel）百年时光·奢华下午茶】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早上于游轮上享用自助早餐，游轮已抵达卢克索。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卢克索—丹达拉神庙（约1小时）—红海（约3小时）（沙漠高速路）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红海海边品牌酒店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红海洪加达—开罗（车程约6小时，中间休息站停留约20分钟）
                <w:br/>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午餐：打包盒餐     晚餐：国家公园烤肉晚宴   </w:t>
            </w:r>
          </w:p>
        </w:tc>
        <w:tc>
          <w:tcPr/>
          <w:p>
            <w:pPr>
              <w:pStyle w:val="indent"/>
            </w:pPr>
            <w:r>
              <w:rPr>
                <w:rFonts w:ascii="宋体" w:hAnsi="宋体" w:eastAsia="宋体" w:cs="宋体"/>
                <w:color w:val="000000"/>
                <w:sz w:val="20"/>
                <w:szCs w:val="20"/>
              </w:rPr>
              <w:t xml:space="preserve">开罗品牌酒店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
                <w:br/>
                <w:br/>
                前往开罗机场搭乘埃及航空次日凌晨00：30航班返回广州。
                <w:br/>
                交通：大巴
                <w:br/>
              </w:t>
            </w:r>
          </w:p>
        </w:tc>
        <w:tc>
          <w:tcPr/>
          <w:p>
            <w:pPr>
              <w:pStyle w:val="indent"/>
            </w:pPr>
            <w:r>
              <w:rPr>
                <w:rFonts w:ascii="宋体" w:hAnsi="宋体" w:eastAsia="宋体" w:cs="宋体"/>
                <w:color w:val="000000"/>
                <w:sz w:val="20"/>
                <w:szCs w:val="20"/>
              </w:rPr>
              <w:t xml:space="preserve">早餐：酒店早餐     午餐：地中海特色海鲜餐     晚餐：晚餐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开罗（飞机）广州
                <w:br/>
                开罗（飞机）广州                
                <w:br/>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