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国庆【北京贰叁环】双飞5天｜庆祝抗日战争胜利80周年系列游｜京城第一秀｜圆明园套票｜升旗仪式｜恭王府｜天坛套票｜北京二三环精品酒店行程单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GZPE-20250908-C1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参考航班：广州-北京19：50-21：30之间起飞，具体航班以实际出票为准，敬请知悉。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★庆祝抗日战争胜利80周年系列游：
                <w:br/>
                宛平城—明代建造的军事要塞，城墙保存完好，城南墙仍保留着当年日军炮击留下的弹孔。
                <w:br/>
                卢沟桥—位于永定河上，始建于金代，以502只形态各异的石狮闻名，是“七七事变”（1937年）的发生地，标志着中国全面抗战的开始。桥身保留着历史车辙和战争痕迹，桥东的“卢沟晓月”碑为燕京八景之一。
                <w:br/>
                抗日战争胜利纪念馆—系统展示了14年抗战的历史，包括“飞虎队”作战地图等珍贵文物，以及“芷江受降”等重大事件的还原场景，是爱国主义教育基地。
                <w:br/>
                ★北京中轴线：穿过朱红宫墙，解密故宫最恢弘的建筑，回溯古代典礼那些大场面；
                <w:br/>
                ★天坛套票：皇帝祭天祈祷五谷丰登的地方，主要建筑物在内坛，圜丘坛、皇穹宇、祈年殿等；
                <w:br/>
                ★恭王府：历经清王朝由鼎盛至衰亡的历史进程，故有“一座恭王府，半部清代史”的说法；
                <w:br/>
                ★圆明园套票：观览中国首个中西结合设计的清代皇家园林遗迹、不忘列强侵华的历史；
                <w:br/>
                ★探秘故宫：九千余间宫殿、珍贵的藏品，每一处角落都藏着帝王将相的秘事，沉浸式感受封建王朝的兴衰；
                <w:br/>
                ★什刹海酒吧街：北京最具文艺气息的酒吧聚集地，许多明星成名前都曾在这里驻唱过；
                <w:br/>
                ★红剧场杂技表演：欣赏北京享誉盛名的杂技【幻化炫舞百戏宫】；
                <w:br/>
                ★ 京味食足（全程含7正餐40-60/人）：老北京涮肉火锅、盛世牡丹烤鸭宴等
                <w:br/>
                ★入住二三环沿线高端精品酒店-大大缩短景区车程、将时间留给美景；
                <w:br/>
                ★赠送：故宫无线导览耳机+故宫神武门观光车+天安门集体照+每人每天送一支矿泉水，尽享旅行好时光！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世界遗产名录】“北京中轴线——中国理想都城秩序的杰作”。游览线路：★ 午门进入—中轴三大殿（太和殿、中和殿、保和殿）—慈宁宫花园—寿康宫—乾清宫、交泰殿、坤宁宫、御花园—神武门出 ★
                <w:br/>
                通过佩戴【故宫之声-无线耳机】，您可以听到导游更加清晰的讲解，深度了解故宫的历史。
                <w:br/>
                晚餐：享用【知名饭店】，餐标50/人；
                <w:br/>
                【温馨提示】：
                <w:br/>
                1、故宫每日限流，门票提前7天预约，售完为止！放票后第一时间给你抢票，若抢票失败，现退故宫门票费改自由活动， 
                <w:br/>
                 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
                <w:br/>
                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午餐：【盛世牡丹烤鸭宴】，餐标60元/人     晚餐：【知名饭店】，餐标50/人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八达岭长城-外观鸟巢水立方-红剧场杂技（京城第一秀）
                <w:br/>
                上午：打包早餐，前往观看【升旗仪式】看着升起的五星红旗，心里总是有一种难以言表的澎湃感。（如限流预约不上，此项目取消，不作其他赔偿）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中餐：享用【八达岭饭店元首餐】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晚餐：享用【北方饺子宴】
                <w:br/>
                【温馨提示】：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午餐：享用【八达岭饭店自助餐】，餐标50元/人     晚餐：享用【北方饺子宴】，餐标40元/人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颐和园-圆明园-庆祝抗日战争胜利80周年系列游
                <w:br/>
                上午：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中餐：享用【老北京涮肉火锅】，餐标40元/人；
                <w:br/>
                下午：游览一切造园艺术的典范”和“万园之园”-【圆明园】（含套票，游览约 90 分钟），走进沉浸式光影宫廷市集【拾光买卖街】，来这里就像穿越回到百年前，清朝皇帝感受民间习俗市井文化的地方，这里有着古香古色的装饰，鳞次栉比的店铺，全面生动的再现了清代买卖街的景象。游客行浸其中，精彩纷呈，仿若梦回历史长廊。
                <w:br/>
                接着前往【宛平城】位于北京市丰台区卢沟桥畔，是一座历史悠久的古城，因1937年的“七七事变”（卢沟桥事变）而闻名于世，标志着中国全民族抗战的开始。【卢沟桥】（不登桥）紧邻宛平城西侧，始建于金代，全长266.5米，501座石狮（现存约485座），桥东碑亭内有乾隆御笔“卢沟晓月”碑（燕京八景之一），【抗日战争纪念馆】国家一级博物馆以“伟大胜利 历史贡献”为主题，展出抗战文物、照片、影像等，含卢沟桥事变半景画馆等场景复原。
                <w:br/>
                交通：汽车
                <w:br/>
              </w:t>
            </w:r>
          </w:p>
        </w:tc>
        <w:tc>
          <w:tcPr/>
          <w:p>
            <w:pPr>
              <w:pStyle w:val="indent"/>
            </w:pPr>
            <w:r>
              <w:rPr>
                <w:rFonts w:ascii="宋体" w:hAnsi="宋体" w:eastAsia="宋体" w:cs="宋体"/>
                <w:color w:val="000000"/>
                <w:sz w:val="20"/>
                <w:szCs w:val="20"/>
              </w:rPr>
              <w:t xml:space="preserve">早餐：√     午餐：享用【老北京涮肉火锅】，餐标40元/人；     晚餐：√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天坛公园-恭王府-什刹海-北京 -广州（飞行约3小时）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中餐：享用【都一处烧麦】；
                <w:br/>
                下午：后【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宫门-银安殿-葆光室-锡晋斋-后罩楼-西洋门-独乐峰-蝠池-福字碑-方塘水榭-榆关-箭道★。
                <w:br/>
                什刹海被称为“老北京最美的地方”【什刹海】逛【老北京胡同】感受老北京的胡同文化，看看老北京代表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根据航班时间乘车前往机场，乘坐飞机返回温馨的家，结束快乐的北京之旅！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
                <w:br/>
              </w:t>
            </w:r>
          </w:p>
        </w:tc>
        <w:tc>
          <w:tcPr/>
          <w:p>
            <w:pPr>
              <w:pStyle w:val="indent"/>
            </w:pPr>
            <w:r>
              <w:rPr>
                <w:rFonts w:ascii="宋体" w:hAnsi="宋体" w:eastAsia="宋体" w:cs="宋体"/>
                <w:color w:val="000000"/>
                <w:sz w:val="20"/>
                <w:szCs w:val="20"/>
              </w:rPr>
              <w:t xml:space="preserve">早餐：√     午餐：【都一处烧麦】，餐标40元/人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4、门票：含景点首道门票,园中园门票需自理，不属于自费推荐项目。60岁以上退60元老年优惠门票。
                <w:br/>
                5、用餐：全程含餐7正4早，酒店含双早不用不退，餐标40元/人/餐（特色餐：盛世牡丹烤鸭宴60+知名饭店50+八达岭饭店元首餐50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2025-09-22T19:21:04+08:00</dcterms:created>
  <dcterms:modified xsi:type="dcterms:W3CDTF">2025-09-22T19:21:04+08:00</dcterms:modified>
</cp:coreProperties>
</file>

<file path=docProps/custom.xml><?xml version="1.0" encoding="utf-8"?>
<Properties xmlns="http://schemas.openxmlformats.org/officeDocument/2006/custom-properties" xmlns:vt="http://schemas.openxmlformats.org/officeDocument/2006/docPropsVTypes"/>
</file>