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【10-12月】豪游阿联酋6天4晚之旅丨迪拜丨阿布扎比丨夜海游船丨加长豪车游棕榈岛丨特色双镇游丨(广州EK)行程单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AA20251021-EK-XY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广州-迪拜：EK363 CANDXB 0015-0425
                <w:br/>
                迪拜-广州：EK362 DXBCAN  1015-2200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【超豪航班】搭乘阿联酋航空 EK 航班广州直飞！
                <w:br/>
                【甄选住宿】全程入住阿联酋四星酒店，含酒店早餐！
                <w:br/>
                【味觉享受】阿拉伯风味自助餐、牛排简餐、贴心安排中式餐
                <w:br/>
                【特色景点】
                <w:br/>
                ★ 豪游四大酋长国：“奢华之都”-迪拜、”阿联酋首都“-阿布扎比、“文化与运动之都”- 沙迦、阿之曼
                <w:br/>
                ★ 特别体验：乘坐水上的士，跨过迪拜市内的河湾体验阿拉伯风情
                <w:br/>
                ★ 世界之最：外观世界最高塔--哈利法塔、打卡世界最大购物商场 DUBAI Mall
                <w:br/>
                ★ 特色双镇游：朱美拉运河古镇、伊朗小镇，感受阿拉伯特色的古建筑群
                <w:br/>
                ★ 赠送价值 1399 元豪华大礼包：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贵宾于广州白云国际机场集合，由我社专业领队协助客人办理登机及行李托运。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广州-迪拜（参考航班：EK363 CANDXB 0015-0425）
                <w:br/>
                搭乘阿联酋航空公司豪华客机飞往迪拜。到达后入境（无须入境卡，过关时间约 1 小时左右，需在入境柜台配合照眼角膜，先入境的客人在行李提取处稍息待团队成员到齐）。随后开始一天愉快行程。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 火，别有一番特色
                <w:br/>
                交通：大巴+飞机
                <w:br/>
              </w:t>
            </w:r>
          </w:p>
        </w:tc>
        <w:tc>
          <w:tcPr/>
          <w:p>
            <w:pPr>
              <w:pStyle w:val="indent"/>
            </w:pPr>
            <w:r>
              <w:rPr>
                <w:rFonts w:ascii="宋体" w:hAnsi="宋体" w:eastAsia="宋体" w:cs="宋体"/>
                <w:color w:val="000000"/>
                <w:sz w:val="20"/>
                <w:szCs w:val="20"/>
              </w:rPr>
              <w:t xml:space="preserve">早餐：X     午餐：中式团餐     晚餐：阿拉伯风风味船上自助简餐   </w:t>
            </w:r>
          </w:p>
        </w:tc>
        <w:tc>
          <w:tcPr/>
          <w:p>
            <w:pPr>
              <w:pStyle w:val="indent"/>
            </w:pPr>
            <w:r>
              <w:rPr>
                <w:rFonts w:ascii="宋体" w:hAnsi="宋体" w:eastAsia="宋体" w:cs="宋体"/>
                <w:color w:val="000000"/>
                <w:sz w:val="20"/>
                <w:szCs w:val="20"/>
              </w:rPr>
              <w:t xml:space="preserve"> Landmark Grand Hotel，Peony Hotel，Crystal Plaza Al Majaz Hotel ，Royal Grand Suite Hotel，Sharjah Palace ，Red Castle，City Season Al Hamra AUH，Copthorne Downtown Abu Dhabi或同级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早餐后，【骆驼牧场】(约120分钟)Camelious 骆驼工厂是世界上第一个专业骆驼牧场， 牧场于 2003 年在迪拜酋长穆罕穆德的  批准下成立，并亲自为牧场提名—camelicious，占地面积约 15 平方公里，饲养骆驼超过 7000 头， 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 事， 感受“沙漠之舟 ”的魅力。
                <w:br/>
                前往【皇家厨具中心】参观，并享用牛排简餐（约120分钟）。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午餐：牛排简餐     晚餐：X   </w:t>
            </w:r>
          </w:p>
        </w:tc>
        <w:tc>
          <w:tcPr/>
          <w:p>
            <w:pPr>
              <w:pStyle w:val="indent"/>
            </w:pPr>
            <w:r>
              <w:rPr>
                <w:rFonts w:ascii="宋体" w:hAnsi="宋体" w:eastAsia="宋体" w:cs="宋体"/>
                <w:color w:val="000000"/>
                <w:sz w:val="20"/>
                <w:szCs w:val="20"/>
              </w:rPr>
              <w:t xml:space="preserve"> Landmark Grand Hotel，Peony Hotel，Crystal Plaza Al Majaz Hotel ，Royal Grand Suite Hotel，Sharjah Palace ，Red Castle，City Season Al Hamra AUH，Copthorne Downtown Abu Dhabi或同级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阿布扎比（车程约 2 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【阿布扎比阿拉伯皇宫 8 星酒店】 (外观) 8 星皇宫酒店被誉为全世界造价最贵的酒店。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 Landmark Grand Hotel，Peony Hotel，Crystal Plaza Al Majaz Hotel ，Royal Grand Suite Hotel，Sharjah Palace ，Red Castle，City Season Al Hamra AUH，Copthorne Downtown Abu Dhabi或同级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酒店自助早餐，随后前往文化之都【沙迦】，外观文化广场、古兰经纪念碑、那不达大宅；外观法萨尔王清真寺、酋长皇宫；前往著名的火车头黄金手工艺品市场(参观时间：约1小时，如遇周五关闭无法入内参观则改为外观)；
                <w:br/>
                参观【阿之曼】海滨（如预管制等无法下车，则改为车观）；
                <w:br/>
                前往【阿拉伯文化中心】这里是艺术品的天堂，世界知名手工艺品大师的杰作，奢华生活情调的各类装饰品一应惧全，在这里你还可以欣赏到古代的珠宝，如添加了珐琅、宝石和贵重的金属样式的首饰，制作精美（游览约60-90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指定时间集合，入住酒店休息。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Landmark Grand Hotel，Peony Hotel，Crystal Plaza Al Majaz Hotel ，Royal Grand Suite Hotel，Sharjah Palace ，Red Castle，City Season Al Hamra AUH，Copthorne Downtown Abu Dhabi或同级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迪拜-广州（参考航班 EK362 DXBCAN 1015-2200）
                <w:br/>
                酒店早餐后退房，前往机场乘坐阿联酋航空公司豪华客机飞回广州，返回温馨的家，结束愉快旅程！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，成人需提供护照首页资料扫描件，未满18 岁的儿童除了提供护照首页扫描件 ，还需要提供出生证明+父母的护照扫描件 ;
                <w:br/>
                2、机票标准：行程所列经济舱机票及税金（团队机票不退、改签）;
                <w:br/>
                3、酒店标准：行程中所列三晚豪华酒店和一晚皇宫酒店的双人间 (三晚迪拜，一晚阿布扎比，标准为二人一房 ，如需入住单间则另付单间差费用)，因酒店旺季房间紧张 ，我社有权力提前说明情况并调整用房，同时境外酒店有权根据当天入住酒店实际情况，临时调整房型 (大床或标双) ，
                <w:br/>
                特别注意：具体房型以酒店最终落实为准，恕不另外通知（如有特殊 ，请报名时清楚告知），敬请谅解；
                <w:br/>
                4、用餐标准：全程四个早餐，四个正餐酒店内西式自助早餐，中式午晚餐或当地餐（其中一个正餐为特色餐海鲜手抓饭）；用餐时间在飞机或船上以机船餐为准，不再另补，如因自身原因放弃用餐，则餐费不退;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全程单间差：￥1800 元/人（如入住单间则另付单间差费用）；
                <w:br/>
                2、 全程境外司机导游服务费等杂费￥2000/人（请与团款一起结清）；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皇家厨具中心</w:t>
            </w:r>
          </w:p>
        </w:tc>
        <w:tc>
          <w:tcPr/>
          <w:p>
            <w:pPr>
              <w:pStyle w:val="indent"/>
            </w:pPr>
            <w:r>
              <w:rPr>
                <w:rFonts w:ascii="宋体" w:hAnsi="宋体" w:eastAsia="宋体" w:cs="宋体"/>
                <w:color w:val="000000"/>
                <w:sz w:val="20"/>
                <w:szCs w:val="20"/>
              </w:rPr>
              <w:t xml:space="preserve">参观，并享用牛排简餐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2、阿联酋豪华酒店：Treppan Hotel and Suites by Fakhruddin，Crystal Plaza Al Majaz Hotel ，Royal Grand Suite Hotel，Sharjah Palace ，Red Castle，SKAF Hotel，Marco Polo Hotel，Lavender Hotel SHJ，Vision lmperial Hotel，Aloft Dubai South ，Holiday Inn Al Maktoum ，City Season Al Hamra AUH，Copthorne Downtown Abu Dhabi
                <w:br/>
                或同级
                <w:br/>
                阿联酋超豪华酒店：Grand Mellinnium al wahda或Corniche Hotel Abu Dhabi或Corniche Hotel Sharjah或Four Point by Sheraton SHJ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 8 个工作日付清全款；
                <w:br/>
                2，退团约定：游客报名后因故不能参加本次旅游，出发前 30 天退团或换人参团，不产生损失 (如已送签需承担个签
                <w:br/>
                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br/>
                2，退团约定：游客报名后因故不能参加本次旅游，出发前 30 天退团或换人参团，不产生损失  (如已送签需承担个签费用，豪华酒店一旦预定产生全部实际酒店费用)；30 天内退团产生3000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2025-09-22T19:37:00+08:00</dcterms:created>
  <dcterms:modified xsi:type="dcterms:W3CDTF">2025-09-22T19:37:00+08:00</dcterms:modified>
</cp:coreProperties>
</file>

<file path=docProps/custom.xml><?xml version="1.0" encoding="utf-8"?>
<Properties xmlns="http://schemas.openxmlformats.org/officeDocument/2006/custom-properties" xmlns:vt="http://schemas.openxmlformats.org/officeDocument/2006/docPropsVTypes"/>
</file>