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【11月红叶 皇牌】本州皇牌圆梦三古都6天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FSY2025091701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w:br/>
                机场集中乘坐飞机前往大阪关西机场，抵达后开始快乐旅程。
                <w:br/>
                抵达后前往酒店休息。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心斋桥·道顿堀--药妆店--茶道体验--京都东福寺--和服体验--奈良神鹿公园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京都东福寺】（停留时间约60分钟）（赏枫）日本东福寺是京都最大的禅寺，临济宗东福寺派的总院，占地面积达到20万平方米。连年战争及1881年的火灾，将其佛堂、法堂、厨房、住房一并烧毁，其后逐次重建。寺内的通天桥是观赏红叶的景区。全寺有25座塔，现存最古老的山门是国家级珍贵文物。山门东侧的东司是日本唯一定为重要文化财产的厕所。龙吟庵的国宝方丈则是现存最古老的方丈建筑。
                <w:br/>
                【和服体验】和服是日本人的传统民族服装，衣服上高雅而优美的图案，源自于日本民族对山水的欣赏和对风土的眷恋，乃至于对人本精神和情境的细腻感受。                                
                <w:br/>
                【奈良神鹿公园】 (停留时间约60分钟) （赏枫）奈良公园位于奈良市街的东边，东西长4公里、南北宽2公里，面积广阔，若草山、东大寺、春日大社、国立博物馆等奈良的名胜古迹大多在这里。在明治21年(1888年)成为了县立公园，是日本现代公园的先驱之一。
                <w:br/>
                购物点：药妆店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富士山五合目（视乎天气情况而定）--地震体验馆--河口湖红叶回廊--忍野八海
                <w:br/>
                【富士山五合目】（停留时间约60分钟）富士山由山脚至山顶按高度共分为十合，半山腰便称为富士五合目，较低处为二合目。乘车而上，游客轻轻松松观赏富士美景的珍贵体验。
                <w:br/>
                *如天气不好五合目封山, 将更改为富士山一合目代替, 敬请理解!
                <w:br/>
                【地震体验馆】(停留时间约60分钟)主要包含地震体验、避难体验及科普角三个板块。通过图片视频模型等形象地向游客介绍地震、火山喷发等天灾发生的原因及避难方法，让游客学习被留下难忘回忆。
                <w:br/>
                【河口湖红叶回廊】(停留时间约45分钟)(赏枫)位于山梨県南都留郡富士河口湖町的河口湖，一年四季都有很多旅客前往朝圣一睹富士山的风采。其中秋天來到河口湖的人数最多，因为可以欣赏超美的红叶以及富士山和壮观的河岸，仿佛油画。
                <w:br/>
                (参考赏枫期：11月上旬至11月下旬)：红叶季会在11月举行，追枫者可以沿着河口湖边的红叶回廊及红叶街道欣赏超美的秋季枫叶景色。
                <w:br/>
                【忍野八海】（停留时间约40分钟）(赏枫)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镰仓高校前站、湘南海岸--江之电体验（含车票）--鹤冈八幡宫--镰仓小町通 山下公园--横滨中华街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【鹤冈八幡宫】(停留时间约60分钟)（赏枫）鹤冈八幡宫是位于日本神奈川县镰仓市的神社，是三大八幡宫之一，主祭神是八幡三神：应神天皇、比卖神、神功皇后。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赏枫）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浅草雷门观音寺--秋叶原动漫街--综合免税店--银座--明治神宫外苑银杏大道 台场海滨公园-高达、自由女神像
                <w:br/>
                【浅草雷门观音寺】（两景点停留时间共约60分钟）（赏枫）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明治神宫外苑银杏大道】明治神宫外苑的银杏大道是东京都内最具代表性的秋季绝景。每年11月中旬至12月初，146棵巨树染上璀璨的金黄色，构成一条长达300米的华丽金色隧道。阳光透过枝叶洒下，景色浪漫恢弘，堪称都市中的自然奇迹。
                <w:br/>
                【台场海滨公园】(三景点停留时间合计约60分钟)台场海滨公园，位于紧邻东京彩虹大桥的人工岛上，是一处可供游人饱享东京海岸线景致的人工海滨公园。【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购物点：综合免税店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东京成田/羽田机场--广州
                <w:br/>
                享用完早餐后前往机场，搭乘航班返回广州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6.全程单房差人民币2800元/人
                <w:br/>
                7.全程司机导游服务费人民币350元/人 （大小同价）
                <w:br/>
                8.日本旅游签证 人民币250元/人
                <w:br/>
                小童收费情况：6周岁以下不占床（无床位），团费的85折，占床大小同价，6周岁以上必须按占床计算，大小同价。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2025-09-22T16:41:48+08:00</dcterms:created>
  <dcterms:modified xsi:type="dcterms:W3CDTF">2025-09-22T16:41:48+08:00</dcterms:modified>
</cp:coreProperties>
</file>

<file path=docProps/custom.xml><?xml version="1.0" encoding="utf-8"?>
<Properties xmlns="http://schemas.openxmlformats.org/officeDocument/2006/custom-properties" xmlns:vt="http://schemas.openxmlformats.org/officeDocument/2006/docPropsVTypes"/>
</file>