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秋季】欧非风情·西葡+摩洛哥一价全含14天（深航巴塞罗那进出）｜巴塞罗那｜马德里｜里斯本｜塞维利亚｜瓦伦西亚｜格拉纳达｜舍夫沙万｜非洲之洞｜西班牙特色餐｜深圳直飞行程单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EU20250919Y6ZHCG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“阳光之城”-瓦伦西亚，世界遗产代表城市－萨拉戈萨，西班牙混血城市-格拉纳达。感受摩尔遗风，沉醉于美食佳酿，与伊比利亚半岛的热情相拥，一次旅程，让您全面了解西班牙葡萄牙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巴塞罗那-约300KM-萨拉戈萨（西班牙）
                <w:br/>
                参考航班：ZH865   SZX/BCN  0100-0915（航班仅供参考，具体以实际为准）
                <w:br/>
                抵达后，【1992年奥运会会址】：位于蒙特惠奇山，第25届奥林匹克运动会，在奥林匹克官网历届奥运会的介绍中，第一集就提到1992年巴塞罗那奥运会是开幕式历史上最让人震惊的瞬间之一。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游览完毕前往酒店入住。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马德里-约338KM-西班牙小镇（西班牙）
                <w:br/>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交通：巴士
                <w:br/>
              </w:t>
            </w:r>
          </w:p>
        </w:tc>
        <w:tc>
          <w:tcPr/>
          <w:p>
            <w:pPr>
              <w:pStyle w:val="indent"/>
            </w:pPr>
            <w:r>
              <w:rPr>
                <w:rFonts w:ascii="宋体" w:hAnsi="宋体" w:eastAsia="宋体" w:cs="宋体"/>
                <w:color w:val="000000"/>
                <w:sz w:val="20"/>
                <w:szCs w:val="20"/>
              </w:rPr>
              <w:t xml:space="preserve">早餐：酒店早餐     午餐：火腿餐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游轮
                <w:br/>
              </w:t>
            </w:r>
          </w:p>
        </w:tc>
        <w:tc>
          <w:tcPr/>
          <w:p>
            <w:pPr>
              <w:pStyle w:val="indent"/>
            </w:pPr>
            <w:r>
              <w:rPr>
                <w:rFonts w:ascii="宋体" w:hAnsi="宋体" w:eastAsia="宋体" w:cs="宋体"/>
                <w:color w:val="000000"/>
                <w:sz w:val="20"/>
                <w:szCs w:val="20"/>
              </w:rPr>
              <w:t xml:space="preserve">早餐：酒店早餐     午餐：√     晚餐：鳕鱼餐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     晚餐：海鲜饭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深圳
                <w:br/>
                参考航班：ZH866   BCN/SZX  1215-0740+1（航班仅供参考，具体以实际为准）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2.全程欧洲标准四星级酒店，摩洛哥升级两晚国际五星酒店连住，1/2标准双人房；
                <w:br/>
                3.行程所列餐食，酒店早餐，全程22个正餐，中式团餐6菜一汤，其中3个特色餐：西班牙海鲜饭、火腿餐、葡萄牙特色鳕鱼餐，赠送一人一个葡挞；（如遇退餐10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7.申根签证费（我司有权根据签证需要调整住宿地点）；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2025-09-22T20:43:01+08:00</dcterms:created>
  <dcterms:modified xsi:type="dcterms:W3CDTF">2025-09-22T20:43:01+08:00</dcterms:modified>
</cp:coreProperties>
</file>

<file path=docProps/custom.xml><?xml version="1.0" encoding="utf-8"?>
<Properties xmlns="http://schemas.openxmlformats.org/officeDocument/2006/custom-properties" xmlns:vt="http://schemas.openxmlformats.org/officeDocument/2006/docPropsVTypes"/>
</file>