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【秋之童话】韶关3天 | 赏杏泡泉 | 南雄帽子峰小芳坪银杏林 | 经律论森林驿站行程单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KH-20250919SP0213721327-0.6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07:50地铁2号线海珠广场F出口
                <w:br/>
                08:30地铁花都清塘B出口（具体导游通知，当天可能改变上车点）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“中国银杏之乡”--南雄帽子峰银杏林 
                <w:br/>
                曹溪文化小镇 千年古刹--南华禅寺
                <w:br/>
                升级入住1晚韶关经律论温泉小镇-森林驿站
                <w:br/>
                无限次浸泡罗汉谷珍稀含“氡”养生温泉
                <w:br/>
                畅游天然大氧吧国家AAAA级景区--天禅谷
                <w:br/>
                食足4餐，含2正餐2早餐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出发--韶关-帽子峰林场--入住酒店
                <w:br/>
                08: 00 指定地点集合，乘车前往韶关；（车程约4小时）
                <w:br/>
                12：30前往餐厅享用午餐，费用自理；
                <w:br/>
                前往南雄游览【帽子峰林场】（游览约3小时）（含大门票，景区观光车：双程30元/人（费用
                <w:br/>
                自理），建议游览线路：游客中心→林家铺子/情人谷→小芳坪→大芳坪→红枫湖→黄金大道。）深秋季节，林场银杏金黄，层林尽染，观看“银杏染秋”，深秋时节，素有“银杏之乡”的南雄市，金黄色的银杏叶挂满枝头，受到了许多摄影发烧友的追捧。有“粤北九寨沟”之美誉。金秋的帽子峰，呈现给游客的是一个五彩斑斓的世界。
                <w:br/>
                园内人工种植的约700多亩银杏、水杉成熟林，天然更新呈块状、点状分布的枫香林等彩叶树种，叶色由绿变黄、由绿变红，与碧波溪流相映成趣，构成一幅亮丽多彩的“黄杏红枫图”。
                <w:br/>
                深秋的帽子峰，层林尽染，五彩斑斓,被誉为“岭南九寨沟”。全省的摄影爱好者蜂拥而至，每年有十多万游客来感受帽子峰公园诗意般的森林世界,经过公园建设者多年的努力，“斑斓秋色”已成为帽子峰的一张名片。（最佳观赏期为9月底至12月初，旅行社根据往年景区最佳花期预先开出团班期，但观赏效果，容易受到温度、空气、水份等不可控因素影响，对欣赏效果出现偏差。当此情况发生时旅行社不作任何赔偿，敬请谅解。）
                <w:br/>
                后前往韶关市区/南雄精品酒店办理入住；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韶关市区/南雄精品酒店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早餐--韶阳楼--曹溪文化广场--南华寺--酒店
                <w:br/>
                早上酒店餐厅享用早餐；
                <w:br/>
                前往游览历史文化名城—韶关城市地标前往韶关地标【韶阳楼•粤北小黄鹤楼•美誉】该楼平面以亚”字型上转“十”字型构成，呼应莲花山之意，形成聚心又主次分明的造型，加之每层渐次收分的檐柱，以及层层出挑的平座栏杆和起翘灵动的翼角，从而使人获得庄重而不失丰富，大方而不乏灵气的感受。共五层，高42.8米，五层取金木水火土五行之意，为中国传统哲学构成世界精华元素之精蕴，寓意人们凭栏楼上，发思古之幽情，观今朝之昌盛，畅未来之美景。
                <w:br/>
                游览【曹溪文化小镇】（游览约1小时）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世界上第一个以“六祖坛经”为主题的文化广场。
                <w:br/>
                【南华禅寺】（外观，不含门票20元/人）称“东粤第一宝刹”。 南华寺是中国佛教名寺之一，中国佛教禅宗著名寺院，是禅宗六祖惠能宏扬“南宗禅法”的发源地。南华寺始建于南北朝梁武帝天监元年（公元502年）。天监三年，寺庙建成，梁武帝赐“宝林寺”名。后又先后更名为“中兴寺”、“法泉寺”、至宋开宝元年（公元968年），宋太祖敕赐“南华禅寺”，寺名乃沿袭至今。因禅宗六祖在此弘法，也称六祖道场。 南华寺建筑面积一万二千多平方米，由曹溪门、放生池、宝林门、天王殿、大雄宝殿、藏经阁、灵照塔、六祖殿等建筑群组成。
                <w:br/>
                前往餐厅享用午餐。
                <w:br/>
                前往【经律论国际酒店】作为一家以五星级标准装修设计的高规格酒店， 内部配备现代化的顶级奢华设施和设备，拥有森林驿站、木棉双标、贝叶大床房、菩提精舍、莲花套房以及甘露小筑别墅等共计448 间，均以禅文化风格进行装修设计。酒店内特设带有中国特色禅堂的客房，其具备谈禅、论道、打坐、精修等多种体验功能，供高端客户短期修心、敬佛、悟禅之用，使他们通过对自己心与性的彻悟来观照人生的真谛， 感悟生命的永恒。精舍将"禅"理念融入客房的设计当中，使空灵隽永之美无处不在，展现了"自然、恬静、优雅、朴素"癿精神内涵。简约的家具，精美的床品、雅致的地毯以及日用织品，处处显示出别具匠心，房间内柔和的灯光为这一切增添着光彩。
                <w:br/>
                自由参观【天一翡翠艺术博览馆】（世界上最大的翡翠观音造像）自在天从立意着手，通过现代建筑的风格，以钢和玻璃 幕墙相结合，形成中国佛禅文化中含苞待放的莲花造型，充分展现观自在菩萨怀着一颗纯洁的慈悲心，全力引导信众 离苦得乐，到达莲花盛开的佛国净土，是在天然环境中进行禅思、静坐和观想的绝佳之地。翡翠玉观音圣像由一整块 重逾百吨的翡翠原石，经过十年雕琢而成，材质温润、细腻，色泽奇彩多样，翠绿衬绕，乃天降之物。观音宝相庄严、慈悲吉祥，表现了向大千世界解说妙法的场面，显示着佛法无边、泽被众生的意境。整座佛海图示，喻意丰富，法度 无边。这是迄今为止，中国翡翠宝库中用料最宏，运路最长，花时最久，费用最昂，雕琢最精，器形最巨，气魄最大的翡翠雕刻珍品，也是世界上最大的翡翠观音造像，展现了中国高超的玉雕水平，无与伦比，堪称盛世宝尊。
                <w:br/>
                约18：00前往餐厅享用晚餐；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经律论森林驿站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早餐--返程
                <w:br/>
                享受一个在大自然的美妙呼唤，不被闹钟吵醒的早上。自行前往酒店餐厅享用自助早餐，早餐后自由活动，可继续参观温泉小镇，也可继续享用酒店内提供的设施。
                <w:br/>
                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
                <w:br/>
                【许愿台】：位于酒店大堂后面，一路之上按照佛家内涵分布着多尊金童玉女像，因地形营造登山阶梯460 级。登山步道一路之上按照佛家内涵，有选择，有目标的培植花草、树木，营造地形，让人们在此尽情享受古树、绿荫、禅意的佛化风光。【祈福广场】：为大型的观音菩萨祈福道场和室外大型活动场地，以雄伟大气、庄重饱满为特色。广场上33 观音浮雕像，皆用草白玉雕琢而成，雕工精细，犹若天成。【十二生肖广场】面积近500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约11：30统一退房，随后自理午餐；
                <w:br/>
                启程返回温馨的家，结束愉快的旅程。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1.用餐：全程包含2早2正，行程用餐不用不退！
                <w:br/>
                2.住宿：行程所列标准酒店，包含每人每天一床位，若出现单男单女，客人须在出发前自补房差；
                <w:br/>
                3.交通：旅游空调车；按人数配车座，保证1人1正座，请客人自觉礼让座位，听从导游安排；
                <w:br/>
                4.门票：行程所列景区，门票均为团队特定活动，不进园门票无费用可退！（园中园门票费用需自理）； 
                <w:br/>
                5.服务：全程贴心导游服务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 强烈建议游客自行购买旅游意外保险；
                <w:br/>
                2、景点小门票、正餐外酒水、个人消费及等其他行程计划外项目费用。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2、请客人准时到达出发集合地点，过时不候。 
                <w:br/>
                车牌号、导游陪同联系方式将在出发前一天晚上20：00点前以短信/微信形式通知，敬请留意。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1、游客已年满18周岁,具有完全民事行为能力；未成年人出游时,必须有家长或监护人陪同,并负责监管好未成年人的安全及相关事宜；
                <w:br/>
                2、外出旅行,须注重身体,切勿吃生食,生海鲜及已剥皮的水果,更不要光顾路边无牌摊挡；
                <w:br/>
                3、部分景区内或有售卖地区土特产、工艺品、设立医疗咨询及诱导客人烧高香以骗取钱财等现象,请游客小心,注意提防；
                <w:br/>
                4、游客从事爬山、漂流、游泳、攀岩等具有人身危险性的活动和自由活动时一定要根据自身的健康状况自主决定,老人和未成年人应有家人陪同,不能单独活动；　
                <w:br/>
                5、游客在活动期间不遵守规定、因自身过错、自由活动期间内的行为或者自身疾病引起的人身和财产损失责任自负,旅行社不承担责任。
                <w:br/>
                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本团最低成团人数20人，如人数不够，出发前1-2天通知改期或转线出发，我社不作任何赔偿！
                <w:br/>
                以上行程供参考，具体行程景点的游览顺序我社将会在不减少的前提下，根据实际情况做出适当调整！遇景点维修等非旅行社控制因素，旅行社保留使用其它相关代替景点的权利！
                <w:br/>
                本线路计划最终解释权归我社所有。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