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东三省】（沈阳进哈尔滨出）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广州（飞行约4小时）沈阳（行车约3小时）盘锦
                <w:br/>
                搭乘参考航班前往辽宁省省会，别称盛京、奉天，有2300年建城史，素有“一朝发祥地，三代帝王城”之称的沈阳。
                <w:br/>
                ▷【沈阳故宫】（游览约1小时）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后乘车前往盘锦入住休息。
                <w:br/>
                备注：如遇去程航班为周一出发广州—沈阳，则当日入住沈阳，【沈阳故宫】更改次日上午游览，敬请理解！
                <w:br/>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盘锦中车惠假日酒店、东润酒店(大洼店)、新宇保利大酒店、华锦宾馆(火车站店)或同级（网评三钻）或沈阳白玉兰、雅仕商务、如家商旅、麦尖或同级（网评三钻）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盘锦（行车约4小时）丹东
                <w:br/>
                早餐后，前往盘锦红海滩，邂逅红色海岸线，后车赴中朝边境——丹东；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丹东（行车约2.5小时）枫林谷（行车约2小时）通化
                <w:br/>
                早餐后，前往赏秋胜地桓仁枫林谷，后一路向南；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通化（行车约3.5小时）长白山北坡（行车约40分钟）二道白河镇
                <w:br/>
                早餐后，开启长白山赏秋之旅，漫游长白山北坡景区，午餐不含，下山会比较迟，建议提前准备一些零食。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▷【长白山矿物温泉】车赴长白山二道白河镇，抵达后入住长白山温泉酒店，享泡长白矿物温泉，洗净一路的疲惫。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二道白河镇（行车约2.5小时）延吉（行车约2小时）敦化
                <w:br/>
                早餐后，开启边境之旅，前往朝鲜族自治州延吉--堪称中国的小韩国，满大街的朝鲜语标识，满满异国风情。
                <w:br/>
                ▷【延边朝鲜民俗村】(游览约1小时）参观朝鲜族古建筑非物质文化遗产，体验朝鲜族民俗文化；观辣白菜、打糕制作（视景区实际而定），体验朝鲜族体育项目秋千、跳板等，走进朝鲜族人家感受火热大炕，学习朝鲜族日常用语。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▷【弹幕墙】校园外的“大学城”，因上面挂满了中韩文的各种招牌，所以便一跃成为了网红打卡地，还有了一个俏皮的名字“弹幕墙”。后乘车前往古渤海国所在地——敦化入住休息。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敦化（行车约2.5小时）横道河子（行车约3.5小时）哈尔滨
                <w:br/>
                早餐后，车赴“货车拉来的小俄罗斯”——横道河子，后前往冰城尔滨；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▷【油画村】位于圣母教堂东南，是鲁迅美术学院等7家美院的写生基地，不时有主题展，另有一些私人根雕、铜器等手工作坊，街墙上也挂着一幅幅油画。后乘车前往哈尔滨入住休息。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哈尔滨（行车约5小时）广州
                <w:br/>
                早餐后，尔滨City Walk，后准备返程；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2025-09-26T04:31:17+08:00</dcterms:created>
  <dcterms:modified xsi:type="dcterms:W3CDTF">2025-09-26T04:31:17+08:00</dcterms:modified>
</cp:coreProperties>
</file>

<file path=docProps/custom.xml><?xml version="1.0" encoding="utf-8"?>
<Properties xmlns="http://schemas.openxmlformats.org/officeDocument/2006/custom-properties" xmlns:vt="http://schemas.openxmlformats.org/officeDocument/2006/docPropsVTypes"/>
</file>