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【十全十美·醉美黄石】美国东西岸黄石国家公园18天丨CA国航丨大都会博物馆丨杰克逊牛仔城丨科罗拉多大峡谷丨羚羊彩穴丨尼亚加拉大瀑布丨旧金山丨加州1号公路丨纯玩行程单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FHXY-US1758697760Gy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✈【省心游】五星航空 · 家门口出发 
                <w:br/>
                👍【0购物】绝不进任何保健品店，一价全含 
                <w:br/>
                🌟【更美国】不错失美国标志性城市旧金山 +浪漫加州1号公路 
                <w:br/>
                👍【增值游】特别安排世界五大博物馆之-大都会博物馆，享文化盛宴
                <w:br/>
                🌟【景点全】一次众览黄石/大提顿/大峡谷/羚羊峡谷/大瀑布 等好评大景点
                <w:br/>
                🌟【体验好】特别安排杰克逊牛仔镇，卡梅尔小镇/丹麦村三大美国文艺小镇，享美式休闲时光
                <w:br/>
                🔥【 买大牌】安排西部最大的奥特莱斯，有充足时间血拼折扣名牌 
                <w:br/>
                👍【导游好】15年以上98%好评率的美洲大师级签约导游 
                <w:br/>
                👍【有保障】23年专业美洲供应商，因为专注，所以专业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客人自行乘坐国内联运航班从联运地飞往北京，下午三点后，自行凭身份证入住指定的机场附近酒店。
                <w:br/>
                （温馨提示：
                <w:br/>
                1. 联运航班以航司配送为准，请务必乘坐，不可放弃，否则后续所有航班都会被航空公司取消，后果自负。
                <w:br/>
                2. 联运酒店以航空公司分配为准！
                <w:br/>
                3. 联运出发日期、时间及航班以航空公司最终安排为准！）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在我们专业领队带领下，飞往美国东部城市——纽约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交通：参考航班：CA981 PEK JFK 1935/2305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大都会艺术博物馆】（约1.5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（如遇大都会闭馆，则更换为【纽约现代艺术博物馆MOMA】）
                <w:br/>
                【纽约现代艺术博物馆MOMA】全球顶级现当代艺术殿堂，1929年创立于纽约曼哈顿，以收藏梵高《星月夜》、毕加索《亚威农的少女》、达利《记忆的永恒》等15万件艺术品闻名，涵盖绘画、雕塑、摄影、设计、电影等多领域。建筑由谷口吉生设计，以极简玻璃幕墙与白色展厅为特色，地下设影院，顶楼有雕塑花园）
                <w:br/>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【大盐湖】（约20分钟）位于犹他州西北部，北美洲最大的内陆盐湖，西半球最大咸水湖。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盐湖城周边地区-羚羊彩穴-马蹄湾-大峡谷国家公园地区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晚餐：特色牛排餐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【MSG Sphere球形巨幕】（外观约10分钟）被称为“全面屏”建筑，位于拉斯维加斯市中心的MSG巨型球形体育场LED屏幕覆盖面积超过3个足球场，环绕舞台、舞台上方和舞台后方，为观众提供比当今最佳高清电视清晰100倍的完全身临其境的体验。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拉斯维加斯-棕榈泉-洛杉矶
                <w:br/>
                【棕榈泉奥特莱斯】（约2小时）拥有大约130家专卖店，标榜可省下购物预算25%到65%。包括Coach、Dolce &amp; Gabbana、Escada、Giorgio Armani、Gucci、Max Mara、Polo Ralph Lauren、Prada、Miu Miu、Burberry、Donna Karan等也相当受到消费者青睐。
                <w:br/>
                游毕，送往洛杉矶地区酒店休息（美国酒店规定3点后方可办理酒店入住），结束当天行程。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
                <w:br/>
                【圣地亚哥市区游览】圣地亚哥旧城、胜利之吻等。拥有112公里长的海滩、令人叹为观止的美景、四季如春的宜人气候，圣地亚哥以加利福尼亚的海滨之城而闻名，是一个理想的度假胜地。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洛杉矶-星光大道-杜比剧院-中国大剧院-格里菲斯天文台-比佛利山庄-圣塔莫尼卡海滩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【圣塔莫尼卡海滩】（约30分钟）是北美66号公路的终点。是离市区最近的海滩，这里平日热闹非凡。
                <w:br/>
              </w:t>
            </w:r>
          </w:p>
        </w:tc>
        <w:tc>
          <w:tcPr/>
          <w:p>
            <w:pPr>
              <w:pStyle w:val="indent"/>
            </w:pPr>
            <w:r>
              <w:rPr>
                <w:rFonts w:ascii="宋体" w:hAnsi="宋体" w:eastAsia="宋体" w:cs="宋体"/>
                <w:color w:val="000000"/>
                <w:sz w:val="20"/>
                <w:szCs w:val="20"/>
              </w:rPr>
              <w:t xml:space="preserve">早餐：√     午餐：√     晚餐：In-N-Out明星汉堡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加州小镇-加州1号公路-17英里-硅谷-旧金山-金门大桥-艺术官-九曲花街-渔人码头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游毕，送往酒店休息，结束当天行程。
                <w:br/>
              </w:t>
            </w:r>
          </w:p>
        </w:tc>
        <w:tc>
          <w:tcPr/>
          <w:p>
            <w:pPr>
              <w:pStyle w:val="indent"/>
            </w:pPr>
            <w:r>
              <w:rPr>
                <w:rFonts w:ascii="宋体" w:hAnsi="宋体" w:eastAsia="宋体" w:cs="宋体"/>
                <w:color w:val="000000"/>
                <w:sz w:val="20"/>
                <w:szCs w:val="20"/>
              </w:rPr>
              <w:t xml:space="preserve">早餐：√     午餐：√     晚餐：渔人码头面包蟹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旧金山✈北京
                <w:br/>
                乘车前往机场，搭乘国际航班返回北京。跨越国际日期变更线，夜宿航机上。
                <w:br/>
                交通：参考航班:CA986 SFO PEK 1105/1730+1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今日 17：30抵达北京首都国际机场后，散团，结束此次行程。或自行乘坐国内联运航班，返回联运地。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北京✈联运地
                <w:br/>
                自行乘坐国内联运航班，返回联运地。
                <w:br/>
                （温馨提示：联运出发日期、时间及航班以航空公司最终安排为准！）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行程所列酒店住宿（2人1间，具有独立卫生间，空调）；拉斯维加斯升级一晚5星酒店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正餐：含行程所列正餐，其中3个特色餐：美式牛排，In-N-Out美式汉堡，渔人码头面包蟹，其余正餐，请客人自理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行程所列景点第一门票（注：乘船游览自由女神不上岛，大都会艺术博物馆，黄石国家公园，大提顿国家公园，羚羊彩穴，科罗拉多大峡谷（南峡））
                <w:br/>
                6	专业领队服务（不含司导服务费）
                <w:br/>
                7	价值30万中国人寿旅游意外保险
                <w:br/>
                8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全程司导服务费USD269/人；
                <w:br/>
                5	额外游览用车超时费（导游和司机每天正常工作时间不超过9小时，如超时需加收超时费）；
                <w:br/>
                6	行程中所列游览活动之外项目所需的费用；
                <w:br/>
                7	单间差CNY7500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2025-10-20T21:31:55+08:00</dcterms:created>
  <dcterms:modified xsi:type="dcterms:W3CDTF">2025-10-20T21:31:55+08:00</dcterms:modified>
</cp:coreProperties>
</file>

<file path=docProps/custom.xml><?xml version="1.0" encoding="utf-8"?>
<Properties xmlns="http://schemas.openxmlformats.org/officeDocument/2006/custom-properties" xmlns:vt="http://schemas.openxmlformats.org/officeDocument/2006/docPropsVTypes"/>
</file>