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【特惠海南】三亚双飞5天 | 天涯海角 | 西岛 | 大小洞天 | 槟榔谷 | 凤凰岭行程单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FG-202605-TH02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海南省-三亚市-琼海市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去程参考起飞时间：广州飞博鳌 20:00-23:59之间起飞
                <w:br/>
                回程参考起飞时间：博鳌飞广州 05:00-10:00之间起飞
                <w:br/>
                不能指定，具体航次以实际出票为准，敬请悉知，谢谢！（15KG免费托运行李/程）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★探访3大国家5A风景名胜 
                <w:br/>
                ① 海南必游：5A 天涯海角—亲临天之涯海之角，赏天涯·海角·南天一柱等石刻！ 
                <w:br/>
                ② 海南必游：5A大小洞天—“海山奇观、洞天福地”800年琼崖胜景
                <w:br/>
                ③ 海南必游：5A 槟榔谷—国家世界非物质文化遗产，倾听最美黎家故事！ 
                <w:br/>
                <w:br/>
                ★打卡最美环岛旅游公路 
                <w:br/>
                ◆ 一半倚山，一半向海，一座新桥衔接山海，在悬崖峭壁中感受碧波万顷【正门岭大桥】
                <w:br/>
                ◆ 悬崖下的秘境海滩、冯小刚电影《非诚勿扰3》拍摄取景地——【山钦湾燕子洞】
                <w:br/>
                <w:br/>
                ★玩得精华
                <w:br/>
                ◆了解习总书记“小康不小康，关键看老乡”精神与玫瑰谷乡村振兴战略【亚龙湾国际玫瑰谷】
                <w:br/>
                ◆畅游“海上桃源，动感天堂”的4A级景区【西岛海上娱乐世界】
                <w:br/>
                ◆打卡【中国（南海）博物馆】与古人来一场穿越时空的对话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广州-博鳌（飞行时间约90分钟）
                <w:br/>
                各位贵宾请于指定时间在广州白云机场集合，工作人员帮助您办理乘机手续，后乘飞机前往国际旅游岛----博鳌（去程参考起飞时间：广州飞海口或博鳌 20:00-23:59之间起飞，不能指定，具体航次以实际出票为准），导游接团后入住酒店。
                <w:br/>
                <w:br/>
                报名须知：我社有权根据港口及具体航班时间调整行程景点游览的先后顺序，变更住宿地点，保证不减少景点和游览时间的情况下，不再另行通知（有疑问请与当地导游协商），如遇自然灾害或交通管制，最终无法参观，我社不做任何赔偿。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博鳌参考酒店：博鳌川鳌宾馆/泰和智能酒店/琼海有间商务/金太阳/泰和智能酒店/阳光绿洲/海角7号/逢源/金太阳/亚希悦S酒店或不低于以上标准的备选酒店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博鳌-三亚（车程约4小时）
                <w:br/>
                早餐后出发，【中国（海南）南海博物馆】（逢周一闭馆，游览时间90分钟）坐落于琼海潭门中心渔港，外观融合现代美学风格与中国文化元素，取义“丝路逐浪，南海之舟”。馆内有各类藏品7万多件，包括历代外销文物、南海生物标本、海南历史文物、历代船模等，以展示南海人文历史、自然生态、文化遗产保护以及我国与南海周边国家的经贸交往、文化交流为主。
                <w:br/>
                前往三亚游览国家5A级景区，打卡天空之门【大小洞天风景区】（游览时间120分钟）观山、海、天连为一体的天然美景感受海南独特的福寿文化。距今已有800多年的历史， 景区拍照元素众多，来过大小洞天的游客必少不了在南海福门、教堂、天梯、玻璃房、灯塔......拍照打卡，快来大小洞天轰炸你的朋友圈吧！
                <w:br/>
                交通：旅游车
                <w:br/>
                景点：【中国（海南）南海博物馆】和【大小洞天风景区】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参考酒店：三亚观海楼酒店/格丽酒店/派柏云/海角之旅/施顿/海澜湾/百斯特/嘉豪旅租/香格尔/夏朵/云柏/格林豪泰/金都/金荔湾/九里香/朗月星或不低于以上标准的备选酒店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早餐后出发，游览国家5A级景区【槟榔谷黎苗文化旅游区】 (游览时间约150分钟)景区坐落在万余棵亭亭玉立、婀娜多姿的槟榔林海，并置身于古木参天、藤蔓交织的热带雨林中。景区内还展示了十项国家级非物质文化遗产，其中“黎族传统纺染织绣技艺”被联合国教科文组织列入非物质文化遗产急需保护名录。这里还是海南黎、苗族传统“三月三”及“七夕嬉水节”的主要活动举办地之一，文化魅力十足，是海南民族文化的“活化石”（温馨提示：槟榔谷景区里内有成品展示厅，为景区自营店，不属于旅行社安排的购物点）
                <w:br/>
                游览【西岛海上娱乐世界】（游览时间约150分钟，不含水上项目）今天做一回岛主，畅玩西岛，返里被誉为“海上桃源，劢感天堂”，令人心生向往。在返里，佝既可尽情领略热带海岛美景，更能纵情参不多姿多彩癿游乐活劢(海上娱乐项目不含);在返里，佝也可以走迕由一片片珊瑚堆砌癿老房子癿百年渔村，感受数百年积淀下来癿独特文化风情。
                <w:br/>
                游国家5A级海天一色的【天涯海角】（游览时间约120分钟）有情人终成眷属的浪漫开端，南天一柱天荒地老不变的爱情圣地 。景区海湾沙滩上大小百块石耸立，"天涯石"、"海角石"、"日月石"和"南天一柱"突兀其间，沙滩上大小百块磊石耸立，上有众多石刻。清代雍正年间崖州州守程哲所书，勒石镌字"海判南天"，这是天涯海角最早的石刻。
                <w:br/>
                交通：旅游车
                <w:br/>
                景点：【槟榔谷】 、【西岛海上娱乐世界】和【天涯海角】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参考酒店：三亚观海楼酒店/格丽酒店/派柏云/海角之旅/施顿/海澜湾/百斯特/嘉豪旅租/香格尔/夏朵/云柏/格林豪泰/金都/金荔湾/九里香/朗月星或不低于以上标准的备选酒店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三亚-博鳌
                <w:br/>
                早餐后出发，游览【亚龙湾国际玫瑰谷】（含景区观光车，游览时间约120分钟）以“美丽·浪漫·爱”为主题的亚洲规模最大的亚龙湾国际玫瑰谷，徜徉在玫瑰花海之中，奔赴一场极致浪漫的玫瑰之约。（温馨提示：景区里内有成品展示厅，为景区自营店，不属于旅行社安排的购物点。）
                <w:br/>
                游玩【凤凰岭海誓山盟景区】（游玩时间约60分钟，索道98元/人自理）”主峰海拔约400米，是三亚城市中心的最高峰，是唯一可以全览三亚四大海湾（三亚湾、大小东海、榆林湾、亚龙湾）及360°鸟瞰三亚整座城市全貌的最佳位置。景区引进世界最先进的、被誉为索道中劳斯莱斯的奥地利索道，是中国南方地区投入最大，风景最好的空中索道，缆车缓缓上升，三亚如一巨幅画卷，徐徐展开，整个城市尽收眼底，被称为亚洲第一观海看城索道。
                <w:br/>
                前往万宁山钦湾（车程约60分钟），打卡海南最美旅游公路——【万宁·临崖段】，游玩悬崖下的秘境海滩，冯小刚电影《非诚勿扰3》拍摄取景地——【山钦湾燕子洞】（赠送观光车，游玩时间约60分钟），原生态未开发，金黄色沙滩，湛蓝海水，还有巨大火山石，一个出大片的好地方。
                <w:br/>
                交通：旅游车
                <w:br/>
                景点：【亚龙湾国际玫瑰谷】、【凤凰岭海誓山盟景区】和【山钦湾燕子洞】
                <w:br/>
                自费项：【凤凰岭海誓山盟景区】（索道98元/人自理）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博鳌参考酒店：博鳌川鳌宾馆/泰和智能酒店/琼海有间商务/金太阳/泰和智能酒店/阳光绿洲/海角7号/逢源/金太阳/亚希悦S酒店或不低于以上标准的备选酒店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博鳌-广州（飞行时间约90分钟）
                <w:br/>
                早餐打包。前往机场乘机返广州，结束愉快行程。（回程参考起飞时间：博鳌飞广州 05:00-10:00之间起飞，不能指定，具体航次以实际出票为准）旅行社视实际情况有权调整行程、游玩顺序及进出港口，不影响行程原定标准）。
                <w:br/>
                温馨提示：
                <w:br/>
                1、因航空公司或天气的原因，飞机延误或取消航班导致的延住酒店、用餐、交通等费用问题，需客人自理。
                <w:br/>
                2、温馨提示：免税店不列入旅游购物店范畴，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交通：飞机
                <w:br/>
              </w:t>
            </w:r>
          </w:p>
        </w:tc>
        <w:tc>
          <w:tcPr/>
          <w:p>
            <w:pPr>
              <w:pStyle w:val="indent"/>
            </w:pPr>
            <w:r>
              <w:rPr>
                <w:rFonts w:ascii="宋体" w:hAnsi="宋体" w:eastAsia="宋体" w:cs="宋体"/>
                <w:color w:val="000000"/>
                <w:sz w:val="20"/>
                <w:szCs w:val="20"/>
              </w:rPr>
              <w:t xml:space="preserve">早餐：早餐打包     午餐：X     晚餐：X   </w:t>
            </w:r>
          </w:p>
        </w:tc>
        <w:tc>
          <w:tcPr/>
          <w:p>
            <w:pPr>
              <w:pStyle w:val="indent"/>
            </w:pPr>
            <w:r>
              <w:rPr>
                <w:rFonts w:ascii="宋体" w:hAnsi="宋体" w:eastAsia="宋体" w:cs="宋体"/>
                <w:color w:val="000000"/>
                <w:sz w:val="20"/>
                <w:szCs w:val="20"/>
              </w:rPr>
              <w:t xml:space="preserve">结束行程</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
                <w:br/>
                3、用餐：含4正4早（酒店房含早，不用不退）。正餐标准25/人/餐。10-12人/桌，此产品是打包价，所有餐食如自动放弃，款项恕不退还。餐饮风味、用餐条件与广东有一定的差异，大家应有心理准备。
                <w:br/>
                4、用车：5-55座空调旅游车，按实际人数用车，保证一人一正座。
                <w:br/>
                5、导游：当地普通话导游服务（备注：9人以下（含8人）司机兼向导带团，根据人数安排用车，当地退餐费或协商用餐。）。
                <w:br/>
                6、门票：成人含景点第一道大门票（自费景点门票除外），不含景点小门票，个人消费及行程上自理的项目。赠送项目如因特殊原因不能成行，不做退款。
                <w:br/>
                此行程为综合优惠包价产品，若持学生证、军官证、长者证、记者证、残疾证、教师证等有效证件，我司不再进行任何差额退减优惠，敬请注意！客人对此无异议。
                <w:br/>
                7、儿童：2岁-12岁（不含）以下为儿童：含往返机票，含车位、正餐、早餐。不占床位、不含门票，超高自理。
                <w:br/>
                2岁（不含）以下婴儿：只含往返机票，其他均不含。
                <w:br/>
                8、购物点：全程参观0个购物店。注：免税店非旅游购物店。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槟榔谷黎苗文化旅游区，消费自愿原则</w:t>
            </w:r>
          </w:p>
        </w:tc>
        <w:tc>
          <w:tcPr/>
          <w:p>
            <w:pPr>
              <w:pStyle w:val="indent"/>
            </w:pPr>
            <w:r>
              <w:rPr>
                <w:rFonts w:ascii="宋体" w:hAnsi="宋体" w:eastAsia="宋体" w:cs="宋体"/>
                <w:color w:val="000000"/>
                <w:sz w:val="20"/>
                <w:szCs w:val="20"/>
              </w:rPr>
              <w:t xml:space="preserve">景区商场，主营苗药，银器，饰品等产品，消费自愿原则</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红色娘子军表演</w:t>
            </w:r>
          </w:p>
        </w:tc>
        <w:tc>
          <w:tcPr/>
          <w:p>
            <w:pPr>
              <w:pStyle w:val="indent"/>
            </w:pPr>
            <w:r>
              <w:rPr>
                <w:rFonts w:ascii="宋体" w:hAnsi="宋体" w:eastAsia="宋体" w:cs="宋体"/>
                <w:color w:val="000000"/>
                <w:sz w:val="20"/>
                <w:szCs w:val="20"/>
              </w:rPr>
              <w:t xml:space="preserve">大型椰海实景演出《红色娘子军》是国家实景演出标杆《长恨歌》的姊妹篇。演出结合舞蹈、戏剧、音乐、特技等艺术形式，由300名专业演员真情演绎，再现上世纪30年代海南革命中一群花季少女浴火重生，成为热血巾帼英雄的传奇故事</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海南四大名菜</w:t>
            </w:r>
          </w:p>
        </w:tc>
        <w:tc>
          <w:tcPr/>
          <w:p>
            <w:pPr>
              <w:pStyle w:val="indent"/>
            </w:pPr>
            <w:r>
              <w:rPr>
                <w:rFonts w:ascii="宋体" w:hAnsi="宋体" w:eastAsia="宋体" w:cs="宋体"/>
                <w:color w:val="000000"/>
                <w:sz w:val="20"/>
                <w:szCs w:val="20"/>
              </w:rPr>
              <w:t xml:space="preserve">品尝文昌鸡，嘉积鸭，和乐蟹，东山羊等美食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夜游三亚湾</w:t>
            </w:r>
          </w:p>
        </w:tc>
        <w:tc>
          <w:tcPr/>
          <w:p>
            <w:pPr>
              <w:pStyle w:val="indent"/>
            </w:pPr>
            <w:r>
              <w:rPr>
                <w:rFonts w:ascii="宋体" w:hAnsi="宋体" w:eastAsia="宋体" w:cs="宋体"/>
                <w:color w:val="000000"/>
                <w:sz w:val="20"/>
                <w:szCs w:val="20"/>
              </w:rPr>
              <w:t xml:space="preserve">乘坐游轮游览三亚湾夜景，夜观“椰梦长廊”，在徐徐凉风中充分领略三亚美丽夜景</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三亚凤凰岭海誓山盟景区 （含往返索道）</w:t>
            </w:r>
          </w:p>
        </w:tc>
        <w:tc>
          <w:tcPr/>
          <w:p>
            <w:pPr>
              <w:pStyle w:val="indent"/>
            </w:pPr>
            <w:r>
              <w:rPr>
                <w:rFonts w:ascii="宋体" w:hAnsi="宋体" w:eastAsia="宋体" w:cs="宋体"/>
                <w:color w:val="000000"/>
                <w:sz w:val="20"/>
                <w:szCs w:val="20"/>
              </w:rPr>
              <w:t xml:space="preserve">
                旺季 106元/人
                <w:br/>
                淡季 98 元/人
                <w:br/>
                夜场 198元/人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9人以下（含8人）司机兼向导带团，根据人数安排用车，当地退餐费或协商用餐。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8、海南的城市都是当地旅游度假城市，硬件及软件服务均与沿海发达的广州存在一定差距，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10、因机票、火车票价格波动或不同时期促销活动导致的报名价格差异，旅行社不予退补差价，敬请谅解。
                <w:br/>
                11、本产品为跟团打包价，不接受中途离团，如因个人原因提前离团，未使用行程及服务费用不退，敬请谅解！
                <w:br/>
                12、不可抗力或第三方原因：如遇恶劣天气、航空/海事管制、景区临时关闭、机械故障等不可抗力或非旅行社可控因素，导致行程中任何项目（包括但不限于海岛景区、直升机观光、游艇出海等）无法正常游览或体验的，不视为旅行社违约。我社将按该项目的旅行社实际采购成本价（即团队协议结算价） 退还费用，退费金额不以景区门市挂牌价、网络售价或项目票面价为计算依据。
                <w:br/>
                13、优惠证件不叠加：本产品报价已享受旅行社整体打包优惠（含景区、车队、船务等综合协议价），故所有持导游证、军官证、残疾证、老年证、教师证、学生证等优惠证件的客人，不再享受任何形式的门票减免、差价退还或项目费用抵扣。
                <w:br/>
                14、行程服务项目特别约定及说明：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2026-10-23T01:03:33+08:00</dcterms:created>
  <dcterms:modified xsi:type="dcterms:W3CDTF">2026-10-23T01:03:33+08:00</dcterms:modified>
</cp:coreProperties>
</file>

<file path=docProps/custom.xml><?xml version="1.0" encoding="utf-8"?>
<Properties xmlns="http://schemas.openxmlformats.org/officeDocument/2006/custom-properties" xmlns:vt="http://schemas.openxmlformats.org/officeDocument/2006/docPropsVTypes"/>
</file>