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【赤坎古镇】江门2天 | 粤西小乌镇 | 住进风景里 | 夜赏烟花+打铁花 | 狂飙三十三墟街行程单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KH-20250925SP0213735522-0.5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7:30陈家祠地铁站D出口/8:30番禺钻汇广场（市桥地铁C出口（集中时间地点如有变动按导游通知为准）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打卡《狂飙》三十三墟街·启明里·塘口墟天下粮仓
                <w:br/>
                入住开平赤坎古镇景区酒店深度畅玩纯玩2天，食足3餐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广州—开平天下粮仓—午餐—赤坎古镇—入住酒店（晚餐自理）
                <w:br/>
                7:30陈家祠地铁站D出口/8:30番禺钻汇广场（市桥地铁C出口（集中时间地点如有变动按导游通知为准），乘车前往【塘口天下粮仓】（游览约1小时）“蒙古包式样”粮仓和粮食加工车间、宿舍楼、办公大楼和旧农机站等组成。
                <w:br/>
                午餐后前往【赤坎古镇侨乡国际旅游度假区】（已含景区大门票），办理入住酒店后自由活动，轻松打卡明星同款场景！可深度慢游这个“中国历史文化名镇”，景区内还有精彩的表演活动：粤韵风华、国潮醒狮、艺术展、live秀、音乐水舞秀、河灯、龙舟、和平鸽、cosplay、露天电影等，感受赤坎古镇繁华的日与夜。晚餐自理，夜赏震撼烟花+打铁花表演，一定不能错过！（备注：景区赠送的项目、举办的活动，如因景区当天实际情况有项目维修或养护或其他原因，导致取消或不能提供服务，旅行社不属违约，请知悉！）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早餐—赤坎古镇—启明里—三十三墟街—广州（午餐包含，晚餐不含）
                <w:br/>
                早餐后，于指定时间退房，乘车前往【启明里】【三十三墟街】（游览约1小时），位于长堤历史街区东段，其房屋外观在传统岭南民居风格的基础上，并带有西方的圆柱、拱券等元素，是江门现存较早、保留较好、成规模的侨居历史起源点。
                <w:br/>
                游览结束后乘车返回广州，结束愉快的旅程！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2.住宿：开平赤坎古镇荣安旅店双人房1晚（房型随机安排，或不低于以上档次的住宿），没有三人房，若出现单男单女，请在出发前自补房差300元/人；。
                <w:br/>
                3.用餐：含2正1早，用餐是套餐包含内容，不吃不退，请知悉！
                <w:br/>
                4.儿童：含单车位，其他费用自理。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二.不含费用已含中没有提及的项目，以及个人其他消费，景区内自设的购物商铺、娱乐等项目，属于旅游者个人消费行为，如产生纠纷或损失，本社不承担责任。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1.酒店房型为大床/双床，单男女请自补房差300元/人。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2025-09-29T04:09:35+08:00</dcterms:created>
  <dcterms:modified xsi:type="dcterms:W3CDTF">2025-09-29T04:09:35+08:00</dcterms:modified>
</cp:coreProperties>
</file>

<file path=docProps/custom.xml><?xml version="1.0" encoding="utf-8"?>
<Properties xmlns="http://schemas.openxmlformats.org/officeDocument/2006/custom-properties" xmlns:vt="http://schemas.openxmlformats.org/officeDocument/2006/docPropsVTypes"/>
</file>