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】经典英伦·英格兰+苏格兰四星10天（ 吉航配广州联运）| 爱丁堡|双学府|莎翁小镇|温德米尔湖区行程单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EU20250925B0HOCG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斯特拉福德：莎士比亚的故乡，小镇位于埃文河畔，依山傍水、环境优雅，是一个处处充满莎士比亚文学气息的、历史悠久的小镇
                <w:br/>
                英伦印象：特别安排伦敦自由活动，慢慢品味伦敦的都市文化，体验浓厚的英伦风情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-上海（转机）
                <w:br/>
                参考航班：HO1860  CAN/PVG  1825-2045（转机）（航班仅供参考，具体以实际为准）
                <w:br/>
                请游客在指定时间在广州国际机场集中，由领队带领搭乘国际航班，飞往让球迷疯狂的曼彻斯特。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曼彻斯特-约349KM-苏格兰小镇
                <w:br/>
                参考航班：HO1661  PVG/MAN  0155-0625（航班仅供参考，具体以实际为准）
                <w:br/>
                抵达后，乘车前往英国第二大繁华城市【曼彻斯特】，这个空气中无处不弥漫着疯狂的足球文化的古老城市，外观有“红魔”之称的【曼联足球场】（外观，停留及拍照时间约15分钟）。
                <w:br/>
                曼彻斯特的心脏地带【艾伯特广场】，广场是了纪念维多利亚女王的丈夫艾伯特而建，气势恢宏的曼彻斯特市政厅坐落于广场中央，还有高大的教堂钟楼、图书馆、音乐大厅等，每逢周末，热闹非凡。
                <w:br/>
                交通：飞机/巴士
                <w:br/>
              </w:t>
            </w:r>
          </w:p>
        </w:tc>
        <w:tc>
          <w:tcPr/>
          <w:p>
            <w:pPr>
              <w:pStyle w:val="indent"/>
            </w:pPr>
            <w:r>
              <w:rPr>
                <w:rFonts w:ascii="宋体" w:hAnsi="宋体" w:eastAsia="宋体" w:cs="宋体"/>
                <w:color w:val="000000"/>
                <w:sz w:val="20"/>
                <w:szCs w:val="20"/>
              </w:rPr>
              <w:t xml:space="preserve">早餐：X     午餐：炸鱼薯条     晚餐：X   </w:t>
            </w:r>
          </w:p>
        </w:tc>
        <w:tc>
          <w:tcPr/>
          <w:p>
            <w:pPr>
              <w:pStyle w:val="indent"/>
            </w:pPr>
            <w:r>
              <w:rPr>
                <w:rFonts w:ascii="宋体" w:hAnsi="宋体" w:eastAsia="宋体" w:cs="宋体"/>
                <w:color w:val="000000"/>
                <w:sz w:val="20"/>
                <w:szCs w:val="20"/>
              </w:rPr>
              <w:t xml:space="preserve">HOLIDAY INN GLASGOW - EAST KILBRIDE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苏格兰小镇-约84KM-爱丁堡-约163KM-英国小镇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CARLISLE Gretna Hall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英国小镇-约85KM-温德米尔湖区-约179KM-约克-英国小镇
                <w:br/>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     午餐：炸鱼薯条     晚餐：X   </w:t>
            </w:r>
          </w:p>
        </w:tc>
        <w:tc>
          <w:tcPr/>
          <w:p>
            <w:pPr>
              <w:pStyle w:val="indent"/>
            </w:pPr>
            <w:r>
              <w:rPr>
                <w:rFonts w:ascii="宋体" w:hAnsi="宋体" w:eastAsia="宋体" w:cs="宋体"/>
                <w:color w:val="000000"/>
                <w:sz w:val="20"/>
                <w:szCs w:val="20"/>
              </w:rPr>
              <w:t xml:space="preserve">LEONARDO HOTEL LEEDS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英国小镇-约262KM-剑桥-约98KM-伦敦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伦敦-约101KM-牛津-约23KM-英国小镇
                <w:br/>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Courtyard By Marriott Oxford South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英国小镇-约100KM-埃文河畔斯特拉福德-约205KM-柴郡购物村-约50KM-曼彻斯特
                <w:br/>
                酒店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乘车前往英国最大的奥特莱斯-【柴郡奥克斯购物村】Cheshire Oaks Designer Outlet自由活动，享受买买买的乐趣（约2小时），柴郡奥克斯是英国境内第一个也是最大的一个亚瑟格兰名品奥特莱斯。柴郡奥克斯作为英国最古老、最大的名牌奥特莱斯购物中心，拥有大约150个高端品牌。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AC MANCHESTER SALFORD QUAYS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曼彻斯特  上海
                <w:br/>
                参考航班：HO1662  MAN/PVG  0940-0505+1（航班仅供参考，具体以实际为准）
                <w:br/>
                酒店早餐或打包早餐后，前往机场乘坐国际航班返回广州。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上海（转机）-  广州
                <w:br/>
                参考航班：HO1855  PVG/CAN  0745-1030（转机）（航班仅供参考，具体以实际为准）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2.全程欧洲标准四星级酒店，升级伦敦两晚连住，1/2标准双人房；
                <w:br/>
                3.行程所列餐食，酒店早餐，7次正餐，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6.基本景点大门票（只含大英博物馆（含讲解）），其它为外观或免费；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1.不含签证费+司导服务费+酒店税合计2800元/人（该费用与团款一起收取）；
                <w:br/>
                2.全程酒店单人间附加费3200元/人（酒店单房差仅指普通单人间如要求安排大床房或标双，单房差另议）；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1.儿童费用：6岁以下（不含6岁）不占床按成人价格打九折结算，此价格提供机位、车位、餐位及景点门票，不提供住宿床位，占床按成人价格收费，6岁起必须占床；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2025-09-29T04:09:36+08:00</dcterms:created>
  <dcterms:modified xsi:type="dcterms:W3CDTF">2025-09-29T04:09:36+08:00</dcterms:modified>
</cp:coreProperties>
</file>

<file path=docProps/custom.xml><?xml version="1.0" encoding="utf-8"?>
<Properties xmlns="http://schemas.openxmlformats.org/officeDocument/2006/custom-properties" xmlns:vt="http://schemas.openxmlformats.org/officeDocument/2006/docPropsVTypes"/>
</file>