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【英国】翡翠英爱·英格兰+苏格兰+爱尔兰12天（深航深圳直飞） | 多佛白崖+巨人堤+三学府+大英博物馆+温德米尔湖区行程单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EU20250925B3ZHCG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2晚酒店连住，让您有更多时间探索城市魅力！
                <w:br/>
                翡翠岛国：泰坦尼克号故乡贝尔法斯特，田园都市都柏林参观圣三一学院
                <w:br/>
                世界遗产：探秘一万五千年前气势恢宏的巨人堤岸
                <w:br/>
                学院之旅：牛津+剑桥世界顶级双学府游览，可自由漫步感受学习氛围，慢慢寻找激发学子们灵感的魅力
                <w:br/>
                自然风光：漫步温德米尔湖，走进英伦浪漫的风景画卷，感受英国后花园的清雨潋滟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斯特拉福德：莎士比亚的故乡，小镇位于埃文河畔，依山傍水、环境优雅，是一个处处充满莎士比亚文学气息的、历史悠久的小镇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伦敦-约100KM-剑桥-约262KM-约克-约38KM-英国小镇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DAYS INN WETHERBY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英国小镇-约171KM-温德米尔湖区-约249KM-苏格兰小镇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游览约1小时)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午餐：炸鱼薯条     晚餐：X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苏格兰小镇-约75KM-爱丁堡-约84KM-苏格兰小镇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前往外观苏格兰精神的象征-【爱丁堡城堡】，耸立在死火山岩顶上，在此可以居高俯视爱丁堡市区。（外观约15分钟）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交通：巴士/渡轮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RIVERSIDE LODGE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苏格兰小镇-约127KM-凯恩莱恩-渡轮-拉恩-约85KM-巨人堤-约100KM-贝尔法斯特
                <w:br/>
                参考船班（以实际预订为准）：Cairnryan -渡轮- Larne/Belfast  11:00-13:00或12:00-14:00
                <w:br/>
                酒店早餐后，前往苏格兰港口凯恩莱恩，乘渡轮穿越爱尔兰海海峡，抵达北爱尔兰港口城市-拉恩/贝尔法斯特（船程约2小时）。
                <w:br/>
                抵达后乘车前往位于北爱尔兰北部海岸绵延伸展长达8公里的被人称为巨人石道的【巨人堤】（GIANT'S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IBIS BELFAST CITY CENTRE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贝尔法斯特-约181KM-都柏林
                <w:br/>
                酒店早餐后，乘车前往北爱尔兰首都【贝尔法斯特】，首府贝尔法斯特是北爱尔兰政治、文化中心，也是北爱最大的工业城市。工业基础雄厚，其造船业具有悠久的历史，著名的“泰坦尼克”号便是在这里建造的。抵达后，外观【泰坦尼克号博物馆】（约15分钟），是目前世界上最大的以“泰坦尼克号”为主题的展馆，每年它都吸引了不少影迷前往参观。外观【贝尔法斯特市政厅】（约15分钟），其是为了纪念维多利亚女王1888年授予其城市身份而建造的，是贝尔法斯特工业革命取得成功的见证。
                <w:br/>
                随后乘车前往有"翡翠王国"之称的爱尔兰，第一站是爱尔兰首都及最大城市【都柏林】。
                <w:br/>
                游毕前往参观与牛津、剑桥齐名的【圣三一学院】（约30分钟）。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CLAYTON HOTEL LEOPARDSTOWN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都柏林-渡轮-霍利黑德-约193KM-曼彻斯特-英国小镇
                <w:br/>
                参考船班（以实际预订为准）：Dublin -渡轮- Holyhead   08:15-11:50
                <w:br/>
                酒店早餐后，乘渡轮抵达霍利黑德Holyhead港口（船程约3.5小时）。
                <w:br/>
                乘车前往英国第二大繁华城市【曼彻斯特】，这个空气中无处不弥漫着疯狂的足球文化的古老城市，外观有“红魔”之称的【曼联足球场】（外观，停留及拍照时间约15分钟）。
                <w:br/>
                曼彻斯特的心脏地带【艾伯特广场】，广场是了纪念维多利亚女王的丈夫艾伯特而建，气势恢宏的曼彻斯特市政厅坐落于广场中央，还有高大的教堂钟楼、图书馆、音乐大厅等，每逢周末，热闹非凡。
                <w:br/>
                交通：巴士/渡轮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Best Western Plus Pinewood On Wilmslow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英国小镇-约50KM-柴郡购物村-约205KM-埃文河畔斯特拉福德-约100KM-英国小镇
                <w:br/>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Courtyard By Marriott Oxford South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英国小镇-约23KM-牛津-约101KM-伦敦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IBIS BUDGET LONDON HEATHROW CENTRAL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伦敦-约124KM-多佛白崖-约124KM-伦敦
                <w:br/>
                酒店早餐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IBIS BUDGET LONDON HEATHROW CENTRAL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  深圳
                <w:br/>
                参考航班：ZH888   LHR/SZX  2110-1715+1（航班仅供参考，具体以实际为准）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2.全程欧洲标准三-四星级酒店，升级伦敦两晚连住，1/2标准双人房；
                <w:br/>
                3.行程所列餐食，酒店早餐，9次正餐，其中8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6.基本景点大门票（只含大英博物馆（含讲解）、巨人堤），其它为外观或免费；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1.不含签证费+司导服务费+酒店税合计3500元/人（该费用与团款一起收取）；
                <w:br/>
                2.全程酒店单人间附加费 4200元/人（酒店单房差仅指普通单人间如要求安排大床房或标双，单房差另议）；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4.欧洲各地有当地官方导游讲解（例如：威尼斯、罗马、佛罗伦萨、罗浮宫、凡尔赛宫、马德里皇宫等），为了感谢他们的热忱服务，可自愿付上小费1欧元/人。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2025-09-29T04:02:45+08:00</dcterms:created>
  <dcterms:modified xsi:type="dcterms:W3CDTF">2025-09-29T04:02:45+08:00</dcterms:modified>
</cp:coreProperties>
</file>

<file path=docProps/custom.xml><?xml version="1.0" encoding="utf-8"?>
<Properties xmlns="http://schemas.openxmlformats.org/officeDocument/2006/custom-properties" xmlns:vt="http://schemas.openxmlformats.org/officeDocument/2006/docPropsVTypes"/>
</file>