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【日本·滨海镰仓】日本本州阪阪6天|奈良公园|浅草寺|富士山五合目|河口湖大石公园|镰仓高校前|江之岛|镰仓小町通|日式4-5星酒店（广州往返）行程单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GZ-BHLCB6BB-SJTJP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🛫广州日本，白天黄金靓航班
                <w:br/>
                🍁滨海镰仓红叶限定|日本6天
                <w:br/>
                ✅打卡《灌篮高手》取景地-镰仓高校前站
                <w:br/>
                ✅遇见动漫里的镰仓-含江之电体验
                <w:br/>
                🏨严选日式4-5星酒店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 09:55-14:45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 Aston 广 场酒店或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 ，春日大 社，★清水寺二三年坂红叶限定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 200 米。走在曲径通幽的石板坡道上，一路连绵着保留了红壳格子和虫笼窗式的古老町家建筑，极具韵味。
                <w:br/>
                【奈良神鹿公园】
                <w:br/>
                因与春日大社流传的白鹿传说有关，其中有 1200 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 710 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景点：心斋桥&amp;道顿堀，春日大社，清水寺二三年坂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华盛顿 R&amp;B 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富士之山度假式酒店或同级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【富士山-东京】★浅草寺红叶限定，东京铁塔车观，皇居车观，综合免税店，秋叶原，车观彩虹桥，银座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早餐：酒店含早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早餐：酒店含早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【大阪机场-广州国际机场解散】参考航班时间:15:45-19:35 ★大阪城公园红叶限定，民意品店体验馆或珍珠博览馆（二选一），后指定时间送机
                <w:br/>
                早餐后，于指定时间前往【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大阪关西国际机场搭乘国际航班返程，结束愉快的日本本州之旅！
                <w:br/>
                景点：大阪城公园，民意品店体验馆或珍珠博览馆（二选一）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日式5星酒店（相当于网评3-4钻），其中升级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2025-10-04T05:18:08+08:00</dcterms:created>
  <dcterms:modified xsi:type="dcterms:W3CDTF">2025-10-04T05:18:08+08:00</dcterms:modified>
</cp:coreProperties>
</file>

<file path=docProps/custom.xml><?xml version="1.0" encoding="utf-8"?>
<Properties xmlns="http://schemas.openxmlformats.org/officeDocument/2006/custom-properties" xmlns:vt="http://schemas.openxmlformats.org/officeDocument/2006/docPropsVTypes"/>
</file>