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【柿外桃源】广州1天 | 溪头古村 | 桂峰村 | 赏柿子 | 鲍鱼焖凤凰鸡 | 流溪河水库大鱼头宴行程单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TX-20250930SP65768323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
                <w:br/>
                08:30 白云公园（白云公园地铁C/D出口）
                <w:br/>
                下车点：
                <w:br/>
                广州市区：纪念堂
                <w:br/>
                市区指定范围内15人或以上定点接送（下单需提供具体位置，定点上车前提不违章抄牌，不接偏远地区）
                <w:br/>
                温馨提示：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☆赏：从化吕田桂峰村“柿”外桃源，大红灯笼点亮你的秋天
                <w:br/>
                ☆游：最美乡村——溪头古村
                <w:br/>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【广州】—【探古溪头村】-【享用午餐】-【吕田桂峰村】-【广州】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约12：00午餐享（品尝：鲍鱼焖凤凰鸡、流溪河水库大鱼头宴）
                <w:br/>
                约13：00随后前往【桂峰山】桂峰山下桂峰村、一片近300多亩柿子林的枝头挂满了晶莹剔透红澄澄十分诱人的果实。一眼望去是一片橙红色的，场面十分喜人，柿子的品种是红柿，是上世纪80年代后期，桂峰村利用山地种植的，村民每家每户都有种植。这里四季花果飘香，是流溪河的源头之一，有山有水风景秀美，举头望去是海拔1085米的桂峰山，还有眼前着300近亩红彤彤的柿子。(柿子只供观赏，不可任意采摘，柿子会因天气原因而掉落，柿子视天气而定，敬请留意，旅行社不作赔偿）（游览约1.5小时）
                <w:br/>
                游览后返回广州，结束愉快行程。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2.用餐：1正餐（鲍鱼焖鸡+流溪河水库鱼头），10人-12人一桌，不吃不退；
                <w:br/>
                3.景点：含景点第一大门票（园中园景点自理）
                <w:br/>
                4.导游：提供专业导游服务
                <w:br/>
                5.购物点：全程不入购物点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2026-04-01T14:48:18+08:00</dcterms:created>
  <dcterms:modified xsi:type="dcterms:W3CDTF">2026-04-01T14:48:18+08:00</dcterms:modified>
</cp:coreProperties>
</file>

<file path=docProps/custom.xml><?xml version="1.0" encoding="utf-8"?>
<Properties xmlns="http://schemas.openxmlformats.org/officeDocument/2006/custom-properties" xmlns:vt="http://schemas.openxmlformats.org/officeDocument/2006/docPropsVTypes"/>
</file>