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秋收【纯享北京-晚对晚】双飞5天｜人民大会堂｜有轨电车香山寻秋｜八达岭长城｜圆明园套票｜升旗仪式｜故宫博物院｜四合院-恭王府｜闲逛烟袋斜街行程单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晚上：【新派融合菜】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恭王府-什刹海/烟袋斜街-天坛套票-外观鸟水-银杏大道-广州
                <w:br/>
                上午：早餐后，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指定特色餐厅：7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2025-10-21T01:36:15+08:00</dcterms:created>
  <dcterms:modified xsi:type="dcterms:W3CDTF">2025-10-21T01:36:15+08:00</dcterms:modified>
</cp:coreProperties>
</file>

<file path=docProps/custom.xml><?xml version="1.0" encoding="utf-8"?>
<Properties xmlns="http://schemas.openxmlformats.org/officeDocument/2006/custom-properties" xmlns:vt="http://schemas.openxmlformats.org/officeDocument/2006/docPropsVTypes"/>
</file>