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【顶奢江南&amp;顶配江南秋色】华东 0加点双飞6天丨上海深坑洲际酒店丨湖州喜来登酒店丨八都岕银杏长廊丨美龄宫梧桐项链丨苏州天平山丨九溪烟树丨禅意拈花湾丨杭州西湖丨上海广富林丨天下第一鲜丨大闸蟹宴价值130/人丨三晚超豪华酒店行程单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升级三晚五钻酒店 | 升level啦，3晚入住甄选五钻酒店，享豪华自助早餐，体验感十足！棒！
                <w:br/>
                <w:br/>
                江南的秋色大赏 · 来了知道有多美
                <w:br/>
                ※ 南京美龄宫·梧桐听私语 | 当整条项链开始泛金，美龄宫便成了紫金山最昂贵的吊坠！
                <w:br/>
                ※ 中国四大赏枫地·天平山 | 美上央视！这里是中国四大赏枫胜地之一，有着五彩斑斓的枫景！
                <w:br/>
                ※ 八都岕十里银杏·辣么美 | 颜值巅峰！十里银杏，绵延成海，踏入银杏长廊，仿佛穿行在金灿灿的梦幻世界！
                <w:br/>
                ※ 媲美九寨沟哟·九溪烟树 | 漫山火红，山间的枫树沿着溪涧生长，倒映在溪水之中，油画感极强，拍照相当出片！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锡城天下第一鲜 | 以太湖盛产的湖鲜为主料，鲜料现烹，这天下至鲜，吃在嘴里，奇嫩异常，鲜美无比！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杭州—长兴—湖州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车赴：长兴；
                <w:br/>
                游览：【“杏福”之旅一脚踏黄金•八都岕（音同KA）银杏古长廊】（游览时间不少于1.5小时，不含景交40元/人自理）十里银杏长廊长达十二里，生长着三万多棵原生态的银杏树，密密匝匝地交织成林，因此还享有“古银杏之乡”，“银杏第一园”的美誉。每年秋季，大片大片的银杏树披上了灿灿的金黄，绵延成了十余里的银杏长廊，远远望去，便是无垠的绚烂秋色，比腾冲还要浓烈。一抹抹金色，顿时映入眼帘，黄灿灿的叶子在阳光的映照下，发出耀眼的光芒。秋风扫过，漫天黄叶迎风飘落，走在满地的银杏叶上，有种如诗如画的意境！(季节性观赏景观，如未能观看到最佳景观，敬请谅解）
                <w:br/>
                前往：湖州（车程约1.5小时）；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温馨提示：钟山风景名胜区实行交通管制，除景区电瓶车外，其他的车辆禁止进入，抵达美龄宫需乘坐景区电瓶车，往返20元/人自理。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天下第一鲜60元/人，大闸蟹宴130元/人（儿童减半）；（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2025-10-25T04:20:28+08:00</dcterms:created>
  <dcterms:modified xsi:type="dcterms:W3CDTF">2025-10-25T04:20:28+08:00</dcterms:modified>
</cp:coreProperties>
</file>

<file path=docProps/custom.xml><?xml version="1.0" encoding="utf-8"?>
<Properties xmlns="http://schemas.openxmlformats.org/officeDocument/2006/custom-properties" xmlns:vt="http://schemas.openxmlformats.org/officeDocument/2006/docPropsVTypes"/>
</file>