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中旅1号【66度探险邮轮—海神号】极北之地巡游四岛26天 | 深度延长线 | 冰岛·格陵兰岛·扬马延岛·斯瓦尔巴群岛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66D20251013BJ4DZY26D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一次游尽北欧五国丹麦、挪威、芬兰、瑞典、爱沙尼亚。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哥本哈根-哥德堡（瑞典）
                <w:br/>
                早餐后参观一生写了108个童话的大文豪【安徒生的铜像】；哥本哈根的向征——【美人鱼雕像】、【神农喷泉】；约 有200多家各具特色商店的步行街；位于阿美琳堡王宫广 场西端的【大理石教堂】（门外拍照），是丹麦最大的圆顶教堂；还有四周是皇宫及政府建筑物的【皇宫广场】，【码头公园】（门外拍照），【康根斯纽特广场】，卖火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哥德堡-奥斯陆（挪威）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乘车赴挪威首都奥斯陆奥斯陆。
                <w:br/>
                游览挪威首都【奥斯陆】，城市景色优美，艺术气氛浓厚，遍布着博物馆和美术馆，是挪威的文化中心。抵达后对市区展开游览，我们可以看到远处有著名的皇家滑雪胜地侯门库伦跳台滑雪场地，体会到勇敢运动者之最的刺激。
                <w:br/>
                【维格兰雕塑公园】(入内) 维格兰雕塑公园是以挪威著名雕塑大师古斯塔夫·维格兰的名字命名的。公园有 192 座雕塑，总计有 650个人物雕像。这些由铜、铁和花岗石制成的雕像，是维格兰 20 多年心血的结晶。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奥斯陆-哈当厄尔峡湾-峡湾小镇（挪威）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峡湾游船 Gudvangen-Flam，乘车前往松恩峡湾，随后前往境内最狭窄、最长的【松恩峡湾Sognefjord】，乘坐【观光船】漫游，欣赏冰川峡湾最神奇美丽的风光（约2小时）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奥斯陆-赫尔辛基（芬兰）
                <w:br/>
                参考航班（以实际预订为准）：待定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下午搭乘飞机前往芬兰首都赫尔辛基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赫尔辛基-塔林（爱沙尼亚）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下午搭乘渡轮前往爱沙尼亚首都-塔林，晚餐后入住酒店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塔林-斯德哥尔摩（瑞典）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【亚历山大涅夫斯基大教堂】地标性建筑物，是爱沙尼亚首都塔林的一座东正教教堂，其整体外观是典型的俄罗斯风格，是塔林最大、最高的圆顶东正教堂。（外观游览约15分钟）。
                <w:br/>
                游毕下午乘坐过夜邮轮前往斯德哥尔摩
                <w:br/>
                交通：旅游巴士、轮船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邮轮双人内舱</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全程司导服务费：4000元（含海神号邮轮小费15美元/晚）。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2026-04-20T22:11:03+08:00</dcterms:created>
  <dcterms:modified xsi:type="dcterms:W3CDTF">2026-04-20T22:11:03+08:00</dcterms:modified>
</cp:coreProperties>
</file>

<file path=docProps/custom.xml><?xml version="1.0" encoding="utf-8"?>
<Properties xmlns="http://schemas.openxmlformats.org/officeDocument/2006/custom-properties" xmlns:vt="http://schemas.openxmlformats.org/officeDocument/2006/docPropsVTypes"/>
</file>