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【龙恭秋宴】广西龙脊阳朔动车往返三天|龙脊梯田|恭城柿子|漓江竹筏行程单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GX-20251020LGQY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★摄影天堂：醉美【龙脊双梯田】，360°俯瞰梯田，刷爆抖音，随手一拍就是杂志大片！
                <w:br/>
                ★醉美漓江：竹筏游全世界最美河流【漓江风光】，身心体验“舟行碧波上，人在画中游”！
                <w:br/>
                ★深秋红柿：畅游【红岩柿子园】，火红的柿子像灯笼一样挂满枝头，行摄最美的恭城秋韵！
                <w:br/>
                ★地道美食：品龙脊原汁原味【竹筒土鸡饭】+高山流水民俗风情【长桌宴】+恭城特色神仙汤【油茶宴】让您在欣赏山水美景的同时享受地道的美食！
                <w:br/>
                ★特色体验：安排一晚入住龙脊特色【吊脚楼】，一览梯田美景，观赏龙脊日出！
                <w:br/>
                安排一晚入住中国地球村---旅游名县阳朔，体验异国风情浪漫【阳朔西街】！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广州→桂林→龙脊梯田                                  【全天不含餐】         住宿：龙脊吊脚楼
                <w:br/>
                请携带有效身份证原件，广州南站/佛山/肇庆动车前往桂林（二等座，车程时间约3.5小时，参考时间07：00-10：00），导游接团后，乘车前往龙脊（车程约2小时），观赏世界一绝【龙脊古壮梯田或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魅力之夜！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龙脊梯田→阳朔漓江竹筏→篝火晚会→西街                      【含：早、午、晚餐】      住：阳朔
                <w:br/>
                早上观【梯田日出】（视天气情况而定，自由拍摄日出照），看阳光从云雾中透射出来，涂着一身的金黄，白雾轻轻地浮荡着，忽远忽近，迎面而来，仿佛置身在仙境之中。早餐后，游览【金坑梯田】（游览时间约2小时，不含往返缆车费用100元/人，可自愿选择乘坐），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竹筒土鸡饭】。下午乘车前往阳朔（车程约3小时），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恭城-广州南（含手续费），当地空调旅行车（确保每人一正座），自由活动期间不提供用车；广州-桂林参考时间07:00-10:00；恭城-广州参考时间18:00-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【住宿】全程入住双人标间；酒店住宿若出现单男单女，客人须与其它同性客人同住，若不能服从旅行社安排或旅行社无法安排的，客人须当地补房差入住双人标间。
                <w:br/>
                龙脊参考吊脚楼（无星级标准）：龙颖准三、落脚点、民族、山行、古壮人家、丽晴、恬逸、古瑶农居或以上同级吊脚楼
                <w:br/>
                阳朔当地四星参考酒店：十里郎人文、迷家云墅、迷家优宿、禧朔院子、山水忆阁、岚舍、岚月云墅、田家河、丽盛、君尚、循美、粤乡、宜诚、港潮、谷雅、海宸、汉庭、公园度假、河岸竹林、锦绣、朵啡、新月阁、画中游、啡啡、地中海、沐景、山舍或以上同级
                <w:br/>
                3、【用餐】2早3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