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 纯玩无购物 | 一次探索中东波斯湾三国 | 卡塔尔奢华艺术 | 巴林悠闲风情 | 沙特壮丽奇观 | 1月至5月（SZX-ZH）行程单</w:t>
      </w:r>
    </w:p>
    <w:p>
      <w:pPr>
        <w:jc w:val="center"/>
        <w:spacing w:after="100"/>
      </w:pPr>
      <w:r>
        <w:rPr>
          <w:rFonts w:ascii="宋体" w:hAnsi="宋体" w:eastAsia="宋体" w:cs="宋体"/>
          <w:sz w:val="20"/>
          <w:szCs w:val="20"/>
        </w:rPr>
        <w:t xml:space="preserve">QBS - 波斯湾三国10天游1月至5月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AA20260316QBSUW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22：00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途径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前往【利雅得林荫大道】(自由参观约40分钟），是沙特阿拉伯首都利雅得的大型文旅综合体，集各国文化展示、娱乐设施和休闲购物于一体，被誉为“沙特地标级游乐天堂。
                <w:br/>
                晚餐后，入住酒店休息。
                <w:br/>
                行程说明：因沙特阿拉伯当地景点开放周期和时间影响，利雅得景点顺序会因开关门时间，在不减少景点的前提下，会根 
                <w:br/>
                据当天实际情况调整行程顺序，以实际安排为准，不接受因行程顺序调整的投诉，请提前知晓，谢谢您的理解和支持！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前往费萨尔塔（参观约1小时），作为沙特首座摩天大楼，高空设有露天观景台，搭乘高速电梯仅需 25 秒，即可抵达观景层，此处与国王中心隔空相望，夜幕降临时能清晰捕捉天空桥区域的璀璨灯光。每位登塔游客可在塔内咖啡区免费品尝特色阿拉伯咖啡一杯）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前往色彩明快的【MINA小镇】漫步拍照，随后去往人气十足的【海鲜市场】，品尝刚从海上捕捞的生猛海鲜，体验一次文艺浪漫与地道烟火气（约30分钟）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1.单人房附加费：4500元/人。
                <w:br/>
                2.11岁以下小孩不占床减1000元，11岁及以上小孩必须占床，占床跟大人同价
                <w:br/>
                3.境外司机导游服务费：RMB1500/人；
                <w:br/>
                4.国内联运费用:平日RMB600/人；春节五一团期（2月16，4月27出发）RMB1000/人；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