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张家界参考酒店：入住1晚洲际-五星级纳百利（原：皇冠假日）酒店或同级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交通：汽车/高铁
                <w:br/>
              </w:t>
            </w:r>
          </w:p>
        </w:tc>
        <w:tc>
          <w:tcPr/>
          <w:p>
            <w:pPr>
              <w:pStyle w:val="indent"/>
            </w:pPr>
            <w:r>
              <w:rPr>
                <w:rFonts w:ascii="宋体" w:hAnsi="宋体" w:eastAsia="宋体" w:cs="宋体"/>
                <w:color w:val="000000"/>
                <w:sz w:val="20"/>
                <w:szCs w:val="20"/>
              </w:rPr>
              <w:t xml:space="preserve">早餐：酒店早餐     午餐：团队团餐     晚餐：一山一院私房菜   </w:t>
            </w:r>
          </w:p>
        </w:tc>
        <w:tc>
          <w:tcPr/>
          <w:p>
            <w:pPr>
              <w:pStyle w:val="indent"/>
            </w:pPr>
            <w:r>
              <w:rPr>
                <w:rFonts w:ascii="宋体" w:hAnsi="宋体" w:eastAsia="宋体" w:cs="宋体"/>
                <w:color w:val="000000"/>
                <w:sz w:val="20"/>
                <w:szCs w:val="20"/>
              </w:rPr>
              <w:t xml:space="preserve">张家界参考酒店：入住蓝湾博格酒店或同级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凤凰参考酒店：入住凯盛国际酒店、凤栖文豪或同级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酒店住宿：全程入住网评5钻酒店：
                <w:br/>
                第1、2晚张家界参考酒店：纳百利皇冠假日、蓝湾博格、张家界阳光酒店等同级
                <w:br/>
                第3晚凤凰参考酒店：凤栖文豪、凯盛国际、禧园或同级
                <w:br/>
                （本行程酒店无三人间或加床服务，如遇单人情况，请您补足房差，谢谢配合）
                <w:br/>
                3. 团队用餐：全程安排4正3早(酒店含早餐、不用者不退) 正餐40元/人，其中3餐升级【一山一院娃娃鱼家宴、野山菌蘑菇宴、阿牛血粑鸭宴】此为团队用餐，用餐条件与广东有一定的差异，大家应有心理准备。若放弃用餐，恕不退费，敬请谅解。
                <w:br/>
                4. 景区门票：含张家界国家森林公园、天门山国家森林公园、凤凰古城（免大门票）、土司王府
                <w:br/>
                赠送项目：百龙天梯上行、天门山上下山交通扶梯及鞋套、土司王府、凤凰接驳车、《张家界千古情》表演（注：赠送项目，不去不退任何费用）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6. 导游服务：当地持全国导游资格证书的专业导游服务，不派全陪；若10人以下则安排司机兼导游服务。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2025-12-14T12:59:03+08:00</dcterms:created>
  <dcterms:modified xsi:type="dcterms:W3CDTF">2025-12-14T12:59:03+08:00</dcterms:modified>
</cp:coreProperties>
</file>

<file path=docProps/custom.xml><?xml version="1.0" encoding="utf-8"?>
<Properties xmlns="http://schemas.openxmlformats.org/officeDocument/2006/custom-properties" xmlns:vt="http://schemas.openxmlformats.org/officeDocument/2006/docPropsVTypes"/>
</file>