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【臻纯九寨】四川阆中双飞一动6天丨阆中古城丨白塔山丨南津关古镇丨仙境九寨沟丨瑶池黄龙丨松州古城丨锦里古街丨古蜀文明三星堆丨大熊猫基地丨昭化古城行程单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WZ-20251024ZCJZWT6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★【产品特色】景点全面：畅游九寨、瑶池黄龙、阆中古城、三星堆博物馆、大熊猫基地； 
                <w:br/>
                ★【打卡必地】打卡“锦里古街”“昭化古城”体验休闲之都的慢生活和麻辣美食；
                <w:br/>
                ★【住宿升级】入住精选网评4钻酒店，阆中古城1晚古城精品客栈；
                <w:br/>
                ★【特色美食】精心安排美食餐：三国砂锅宴、牦牛滋补汤锅、菌菇炖土鸡汤；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阆中—昭化古城—九寨 （阆-九390公里约6-7小时小时）
                <w:br/>
                酒店早餐后，乘车前往九寨
                <w:br/>
                前往中国四大古城之一【昭化古城】是国内保存最为完整的三国古城，境内完整保存了古驿道、古关隘、古城墙、古庙宇、石板街、古桥、古树等文物古迹；古城两侧保留着完整的明清建筑多为穿逗木结构、小青瓦、古朴的川北风味的民居。中餐后，乘车前往九寨沟口，入住酒店。
                <w:br/>
                <w:br/>
                温馨提示：九寨房费和餐费为套餐制，套餐的餐食为酒店配餐，比较简约；如晚餐不用，无费用退出。
                <w:br/>
                交通：汽车
                <w:br/>
                景点：【昭化古城】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世界自然遗产-【童话世界九寨沟】（含优惠门票；不含：观光车淡季80元/旺季90元+保险10元，游览6-8小时），它集翠海、叠溪、彩林和藏族风情于一体，以美丽绝伦的自然风光而成为中国著名的风景名胜区。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交通：汽车/动车
                <w:br/>
                景点：【九寨沟】
                <w:br/>
                自费项：【九寨沟】观光车淡季80元/旺季90元+保险10元、《走进藏民家访》自费150-180元/人、《藏羌歌舞表演》自费180-280元/人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九寨—黄龙-九寨/松潘高铁站—成都锦里
                <w:br/>
                酒店享用早餐。乘车前往游览【黄龙风景区】（含优惠门票；不含：黄龙上下缆车120元、电瓶车20元、定位耳麦30元；游览3-4小时）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
                <w:br/>
                赠送游览【锦里一条街】打卡西蜀第一街，老街、宅邸、府第、民居、客栈、商铺、万年台坐落其间，青瓦错落有致，青石板路蜿蜒前行，让人恍若时空倒流。川茶、川菜、川酒、川戏等古蜀文化如清风扑面而来，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4：赠送景点“锦里古街”如因动车时间无法安排，无费用退出；请知悉
                <w:br/>
                5：在不减少景点情况下，全程景点我社可根据实际情况调整游览的先后顺序。
                <w:br/>
                交通：汽车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早餐后，前往【大熊猫繁育基地】（含优惠门票，不含电瓶车30元自愿），地处成都市北郊斧头山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自费项：【大熊猫繁育基地】电瓶车30元 、【三星堆博物馆】讲解耳麦30元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（不含景区交通：九寨观光车旺季90元、淡季80元）（必须乘坐）
                <w:br/>
                （不含九寨保险10元、黄龙缆车120元，黄龙电瓶车20元、黄龙定位耳麦30元；、熊猫基地电瓶车30元；（非必须自愿选择）；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6、不含：（不含景区交通：九寨观光车旺季90元、淡季80元）（必须乘坐）；
                <w:br/>
                （不含九寨保险10元、黄龙缆车120元，黄龙电瓶车20元、黄龙定位耳麦30元、熊猫基地电瓶车30元；（非必须自愿选择）；。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观光车旺季90元/人（淡季80元）（必消消费）、保险10元（自愿消费）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2025-12-18T08:37:43+08:00</dcterms:created>
  <dcterms:modified xsi:type="dcterms:W3CDTF">2025-12-18T08:37:43+08:00</dcterms:modified>
</cp:coreProperties>
</file>

<file path=docProps/custom.xml><?xml version="1.0" encoding="utf-8"?>
<Properties xmlns="http://schemas.openxmlformats.org/officeDocument/2006/custom-properties" xmlns:vt="http://schemas.openxmlformats.org/officeDocument/2006/docPropsVTypes"/>
</file>