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含早 | 水上乐园 | 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KH-20251027SP21370155-0.15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厦大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br/>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不含行程外的其他个人消费，不含费用包含以外的其他内容。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车位：90元【大小同价】
                <w:br/>
                <w:br/>
                备注：不能放弃床位，或建议只占车位，客人产生所有费用自理。
                <w:br/>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②平日是指：星期一、二、三、四、五、日。周末是指：周（以购票进入温泉区当天算）
                <w:br/>
                ③旅行社门票价格是协议价格，可能与实际门票价格存在差异。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2026-05-23T01:45:18+08:00</dcterms:created>
  <dcterms:modified xsi:type="dcterms:W3CDTF">2026-05-23T01:45:18+08:00</dcterms:modified>
</cp:coreProperties>
</file>

<file path=docProps/custom.xml><?xml version="1.0" encoding="utf-8"?>
<Properties xmlns="http://schemas.openxmlformats.org/officeDocument/2006/custom-properties" xmlns:vt="http://schemas.openxmlformats.org/officeDocument/2006/docPropsVTypes"/>
</file>