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【特惠·0购海花岛】海南双飞5天｜分界洲岛｜海花岛｜天涯海角｜大小洞天｜槟榔谷｜玫瑰谷｜骑楼老街行程单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FG-20260501-G16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广州-海口-海花岛（广州至海口飞行时间约90分钟、海口至海花岛车程约2小时）
                <w:br/>
                各位贵宾请于指定时间在广州白云机场集合，工作人员协助您办理乘机手续，后乘飞机前往国际旅游岛----海口市（飞机时间约90分钟，去程参考起飞时间：广州飞海口 06:00-12:00之间起飞，具体航次以实际出票为准）。前往【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景点：【临高解放公园】、【中国海花岛1号岛】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参考酒店：海花岛民宿/公寓或不低于以上标准的备选酒店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海花岛-三亚（车程约4小时）
                <w:br/>
                早餐后出发，游览【大小洞天】（游览时间不少于120分钟）集奇特秀丽的海景、山景、石景与洞景于一体，被誉为“琼崖八百年第一山水名胜，南溟三千里最佳海山奇观”的5A级景区；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景点：【大小洞天】、【天涯海角】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120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60元/人）让您360度上帝视觉俯览三亚极美海景。乘直升机感受平稳开阔的全新视野，换个视角玩转浪漫三亚，沿海岸线低空飞行，穿梭于海天一色的美景，俯瞰三亚私享空中观景之旅。
                <w:br/>
                交通：旅游车
                <w:br/>
                景点：【三亚国际玫瑰谷】、【直升机飞行观光】和【三亚凤凰岭海誓山盟景区】
                <w:br/>
                自费项：【亚龙湾国际玫瑰谷】（瓶车自理20元/人）、直升机飞行观光保险60元/人（自理）、三亚凤凰岭海誓山盟景区索道98元/人（自理）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前往国内首家海岛型5A景区【分界洲岛】（游览时间约150分钟，不含海上娱乐项目及海豚表演，不接待70岁以上老人）这里海水清澈晶莹，海底资源丰富，有珊瑚礁和各种热带鱼，在此体验海中游乐的刺激与精彩。
                <w:br/>
                返回海口，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交通：旅游车
                <w:br/>
                景点：【槟榔谷黎苗文化旅游区】、【分界洲岛】、【骑楼老街】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参考酒店：海口韦豪港德/韦豪精选/兴湖半岛/椰岛之星/腾鹏/龙泉/宇海/良智汇品/海口爱丽酒店/吉尚格/金世纪或不低于以上标准的备选酒店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（早餐打包），退房后前往机场乘机返广州，结束愉快行程。海口乘机返广州（回程参考起飞时间：海口飞广州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景区电瓶车/园中园项目/海上项目等，选择性消费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2026-06-10T14:53:59+08:00</dcterms:created>
  <dcterms:modified xsi:type="dcterms:W3CDTF">2026-06-10T14:53:59+08:00</dcterms:modified>
</cp:coreProperties>
</file>

<file path=docProps/custom.xml><?xml version="1.0" encoding="utf-8"?>
<Properties xmlns="http://schemas.openxmlformats.org/officeDocument/2006/custom-properties" xmlns:vt="http://schemas.openxmlformats.org/officeDocument/2006/docPropsVTypes"/>
</file>