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【春节】U1全程五星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AA20260217U1UW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全程国际五星酒店：迪拜3晚迪拜国际五星+1晚阿布扎比国际五星酒店，豪华酒店体验
                <w:br/>
                全程阿联酋航空，广州直飞迪拜
                <w:br/>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参考航班：EK363 CANDXB 0015 0500 飞行时间约：8小时45分
                <w:br/>
                <w:br/>
                00:15 （北京时间）EK363搭乘阿联酋航空公司班机前往迪拜，[阿拉伯联合酋长国中最闪亮的明星-迪拜，
                <w:br/>
                这个沙漠小邦，70年代开运河、80年代做贸易、90年代推观光，千僖年后这里已经是成为新现代奢
                <w:br/>
                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8.特别要求之单间房差：人民币3500/人/全程，11岁以下小孩不占床减800人民币，占床与成人同价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2026-01-18T22:37:23+08:00</dcterms:created>
  <dcterms:modified xsi:type="dcterms:W3CDTF">2026-01-18T22:37:23+08:00</dcterms:modified>
</cp:coreProperties>
</file>

<file path=docProps/custom.xml><?xml version="1.0" encoding="utf-8"?>
<Properties xmlns="http://schemas.openxmlformats.org/officeDocument/2006/custom-properties" xmlns:vt="http://schemas.openxmlformats.org/officeDocument/2006/docPropsVTypes"/>
</file>