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早对晚【北京贰叁环】双飞5天｜人民大会堂｜京城第一秀｜圆明园套票｜升旗仪式｜冰雪嘉年华｜恭王府｜天坛套票｜北京二三环沿线商务酒店行程单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★王府之冠·恭王府：历经清王朝由鼎盛至衰亡的历史进程，故有“一座恭王府，半部清代史”的说法；
                <w:br/>
                ★冰雪嘉年华：在的冰雪世界里，让您体验赏雪玩冰的乐趣。银装素裹分外妖娆的世界，瞬间带您进入童话仙境，在仙境里感受当年皇家王爷格格们冰雪运动的魅力。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★京味食足·精选特色（全程含7正餐30-60/人）：600/桌-盛世牡丹烤鸭宴、老北京铜锅涮肉、都一处烧麦、五彩饺子宴、老根山庄、京帮融合菜、皇城京味宴
                <w:br/>
                ★全程入住二三环沿线高端商务酒店，大大缩短景区车程、将时间留给美景：选用锦江/华住集团旗下喆啡酒店或星程酒店，臻选酒店或同级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抵达后游览【王府井大街】是北京著名的商业步行街，南起长安街，北至中国美术馆，已有七百多年历史。街道两旁百货商场、老字号店铺与国际品牌林立，新东安市场与王府井百货承载着几代人的记忆。后前往酒店入住。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
                <w:br/>
                中午：享用【京帮融合菜】，餐标30元/人；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交通：汽车
                <w:br/>
              </w:t>
            </w:r>
          </w:p>
        </w:tc>
        <w:tc>
          <w:tcPr/>
          <w:p>
            <w:pPr>
              <w:pStyle w:val="indent"/>
            </w:pPr>
            <w:r>
              <w:rPr>
                <w:rFonts w:ascii="宋体" w:hAnsi="宋体" w:eastAsia="宋体" w:cs="宋体"/>
                <w:color w:val="000000"/>
                <w:sz w:val="20"/>
                <w:szCs w:val="20"/>
              </w:rPr>
              <w:t xml:space="preserve">早餐：√     午餐：享用【京帮融合菜】，餐标30元/人     晚餐：享用【老北京铜锅涮肉】，餐标40元/人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冰雪嘉年华-颐和园-圆明园套票
                <w:br/>
                上午：早餐后，【冰雪嘉年华】（预计12月18日之后安排，含大门票、游玩时间1.30分左右、可自费购买套票体验冰上碰碰车、冰雪迷宫、雪上滑梯等等）在的冰雪世界里，让您体验赏雪玩冰的乐趣。银装素裹分外妖娆的世界，瞬间带您进入童话仙境，在仙境里感受当年皇家王爷格格们冰雪运动的魅力。。
                <w:br/>
                中午：享用【老根山庄】，餐标40元/人；
                <w:br/>
                下午：前往游览【颐和园】这座被誉为"皇家园林博物馆"的山水杰作，以昆明湖与万寿山勾勒出如诗画卷。长廊的728米彩绘堪称世界之最，十七孔桥倒映湖面形成完美圆月。颐和园作为世界文化遗产，其秋季景观具有典型的北方园林特色，昆明湖沿岸的垂柳叶色由绿转黄，与古建筑的红柱彩绘形成色彩对比。【颐和园长廊】长廊建造于乾隆年间，长廊在英法联军侵入北京时曾经被损毁，后来1888年又重新建造，目前是颐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午餐：享用【老根山庄】，餐标40元/人；     晚餐：享用【五彩饺子宴】，餐标40元/人；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天坛套票-恭王府-什刹海景区-北京-广州（飞行约3小时）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中午：享用【皇城京味宴】，餐标30元/人；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午餐：享用【皇城京味宴】，餐标30元/人；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30-60元/人/餐（盛世牡丹烤鸭宴60+老北京铜锅涮肉40+都一处烧麦40+北方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对景区内设立的商店、路店，请游客三思、如需购买或食用敬请谨慎，不做进店范畴。如自行购买商品如出现质量问题，旅行社不承担任何责任。友情提示：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2025-12-16T13:23:56+08:00</dcterms:created>
  <dcterms:modified xsi:type="dcterms:W3CDTF">2025-12-16T13:23:56+08:00</dcterms:modified>
</cp:coreProperties>
</file>

<file path=docProps/custom.xml><?xml version="1.0" encoding="utf-8"?>
<Properties xmlns="http://schemas.openxmlformats.org/officeDocument/2006/custom-properties" xmlns:vt="http://schemas.openxmlformats.org/officeDocument/2006/docPropsVTypes"/>
</file>