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【明珠山色】俄罗斯贝加尔湖+伊尔库茨克7天|塔利茨木制民族博物馆|贝加尔湖博物馆|贝加尔湖之眼摩天轮外观|圣尼古拉教堂|姿娜明斯克修道院（广州/珠海/深圳联运至北京往返）行程单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（GSZ）BJEH07D-SJTRS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伊尔库茨克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参考航班：国内段广州/珠海/深圳机场-北京往返（以实际申请为准）
                <w:br/>
                参考去程：北京-伊尔库茨克CA869 /12:40-16:00
                <w:br/>
                参考回程：伊尔库茨克-北京CA870 18:00-21:00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行程特色：纯玩零购物
                <w:br/>
                ☆ 优选航空：中国国际航空联运，享受舒适的旅途；
                <w:br/>
                ☆ 免签证：俄罗斯对中国开放团体旅游免签政策
                <w:br/>
                ☆ 舒适住宿：往返北京精品酒店+境外三晚市区精品三星酒店+一晚小镇特色木屋，享舒适旅途！
                <w:br/>
                ☆ 特色升级：升级俄式烤串餐！
                <w:br/>
                ☆ 尊享服务：全程专业领队服务，让你出行无忧！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【广州/珠海/深圳机场-北京机场】 （参考航班：国内段广州/珠海/深圳机场-北京（以实际申请为准））
                <w:br/>
                参考航班：国内段广州/珠海/深圳机场-北京（以实际申请为准））
                <w:br/>
                请于指定时间在广州/珠海/深圳机场集合（根据各港口实际出发人数安排领队带领或自行办理登机手续，不可指定），办理登机手续飞往北京机场集合，落地后，接机入住酒店。
                <w:br/>
                温馨提示：出发前一天领队将通知具体出团信息，请留意查看短息和注意接听电话。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【北京机场-伊尔库茨克】 （参考航班：国际段北京-伊尔库茨克CA869 /12:40-16:00）接机，入住酒店
                <w:br/>
                （参考航班：国际段北京-伊尔库茨克CA869 /12:40-16:00）
                <w:br/>
                请于指定时间在北京机场集合，办理登机手续，搭乘航班飞往伊尔库茨克，落地后，接机入住酒店。
                <w:br/>
              </w:t>
            </w:r>
          </w:p>
        </w:tc>
        <w:tc>
          <w:tcPr/>
          <w:p>
            <w:pPr>
              <w:pStyle w:val="indent"/>
            </w:pPr>
            <w:r>
              <w:rPr>
                <w:rFonts w:ascii="宋体" w:hAnsi="宋体" w:eastAsia="宋体" w:cs="宋体"/>
                <w:color w:val="000000"/>
                <w:sz w:val="20"/>
                <w:szCs w:val="20"/>
              </w:rPr>
              <w:t xml:space="preserve">早餐：X     午餐：X     晚餐：中式风味餐   </w:t>
            </w:r>
          </w:p>
        </w:tc>
        <w:tc>
          <w:tcPr/>
          <w:p>
            <w:pPr>
              <w:pStyle w:val="indent"/>
            </w:pPr>
            <w:r>
              <w:rPr>
                <w:rFonts w:ascii="宋体" w:hAnsi="宋体" w:eastAsia="宋体" w:cs="宋体"/>
                <w:color w:val="000000"/>
                <w:sz w:val="20"/>
                <w:szCs w:val="20"/>
              </w:rPr>
              <w:t xml:space="preserve">市区精品三星酒店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【伊尔库茨克—利斯特维扬卡小镇】安加拉河破冰船外观，塔利茨木制民族博物馆，切尔斯基山观景台(包往返缆车)
                <w:br/>
                早餐后，乘车前往利斯特维扬卡小镇，途中观赏【安加拉河破冰船】（外观）。前往【塔利茨木制民族博物馆】（约40分钟）一座露天博物馆。这里不仅是俄罗斯民族文化的重要遗产，也是游客体验贝加尔湖地区传统生活和建筑风格的绝佳之地后。馆内有超过40座建筑和8000件展品，包括木屋、粮仓、澡堂、草棚、桦皮帐篷、兽皮帐篷等，展示了当地民族的生活方式。前往【切尔斯基山】(包往返缆车)（约40分钟）海拔728米。到达山顶，俯瞰贝加尔湖、安加拉河以及利斯特维扬卡小镇的全景。后前往酒店入住。
                <w:br/>
                景点：安加拉河破冰船外观，塔利茨木制民族博物馆，切尔斯基山观景台(包往返缆车)
                <w:br/>
              </w:t>
            </w:r>
          </w:p>
        </w:tc>
        <w:tc>
          <w:tcPr/>
          <w:p>
            <w:pPr>
              <w:pStyle w:val="indent"/>
            </w:pPr>
            <w:r>
              <w:rPr>
                <w:rFonts w:ascii="宋体" w:hAnsi="宋体" w:eastAsia="宋体" w:cs="宋体"/>
                <w:color w:val="000000"/>
                <w:sz w:val="20"/>
                <w:szCs w:val="20"/>
              </w:rPr>
              <w:t xml:space="preserve">早餐：酒店含早     午餐：俄式风味餐     晚餐：中式风味餐   </w:t>
            </w:r>
          </w:p>
        </w:tc>
        <w:tc>
          <w:tcPr/>
          <w:p>
            <w:pPr>
              <w:pStyle w:val="indent"/>
            </w:pPr>
            <w:r>
              <w:rPr>
                <w:rFonts w:ascii="宋体" w:hAnsi="宋体" w:eastAsia="宋体" w:cs="宋体"/>
                <w:color w:val="000000"/>
                <w:sz w:val="20"/>
                <w:szCs w:val="20"/>
              </w:rPr>
              <w:t xml:space="preserve">小镇特色木屋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【利斯特维扬卡小镇—伊尔库茨克】贝加尔湖博物馆，淡水鱼市场，贝加尔湖之眼摩天轮外观，圣尼古拉教堂
                <w:br/>
                早餐后，前往【贝加尔湖博物馆】（约40分钟）是一个以贝加尔湖生态系统、历史风貌以及动植物种类为主题的综合性博物馆。馆内拥有超过17,000件展品，包括贝加尔湖的动植物标本、地质样本、历史文物等。前往【淡水鱼市场】（约30分钟）贝加尔湖是世界上生物多样性最丰富的湖泊之一，拥有50多种鱼类，其中27种是特有种。市场上常见的鱼类包括贝加尔湖白鲑、大马哈鱼、鲟鱼、杜父鱼等。贝加尔湖鱼市场不仅是一个交易场所，更是一个充满生活气息和地方特色的地方，吸引着众多游客前来体验。【贝加尔湖之眼摩天轮】外观。前往【圣尼古拉教堂】（约30分钟）建筑风格独特，拥有典型的俄罗斯风格。入住酒店休息。
                <w:br/>
                景点：贝加尔湖博物馆，淡水鱼市场，贝加尔湖之眼摩天轮外观，圣尼古拉教堂
                <w:br/>
              </w:t>
            </w:r>
          </w:p>
        </w:tc>
        <w:tc>
          <w:tcPr/>
          <w:p>
            <w:pPr>
              <w:pStyle w:val="indent"/>
            </w:pPr>
            <w:r>
              <w:rPr>
                <w:rFonts w:ascii="宋体" w:hAnsi="宋体" w:eastAsia="宋体" w:cs="宋体"/>
                <w:color w:val="000000"/>
                <w:sz w:val="20"/>
                <w:szCs w:val="20"/>
              </w:rPr>
              <w:t xml:space="preserve">早餐：酒店含早     午餐：俄式烤串餐     晚餐：俄式风味餐   </w:t>
            </w:r>
          </w:p>
        </w:tc>
        <w:tc>
          <w:tcPr/>
          <w:p>
            <w:pPr>
              <w:pStyle w:val="indent"/>
            </w:pPr>
            <w:r>
              <w:rPr>
                <w:rFonts w:ascii="宋体" w:hAnsi="宋体" w:eastAsia="宋体" w:cs="宋体"/>
                <w:color w:val="000000"/>
                <w:sz w:val="20"/>
                <w:szCs w:val="20"/>
              </w:rPr>
              <w:t xml:space="preserve">市区精品三星酒店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【伊尔库茨克】游览城市景观：基洛夫广场，亚历山大三世雕像
                <w:br/>
                游览城市景观：基洛夫广场（州政府大楼外观-救世主教堂(入内)-主显节大教堂(入内)-波兰教堂(外观)-二战长明火-爱情桥-西伯利亚开拓者纪念碑-凯旋门），亚历山大三世雕像及周边伊尔库茨克白宫(外观)-地方志博物馆(外观)-奥赫洛普科夫剧院(外观)-万比洛夫纪念碑-列宁像
                <w:br/>
                <w:br/>
                早餐后，游览城市景观（约60分钟）：【基洛夫广场】：州政府大楼外观-救世主教堂(入内)-主显节大教堂(入内)-波兰教堂(外观)-二战长明火-爱情桥-西伯利亚开拓者纪念碑-凯旋门；
                <w:br/>
                游览【亚历山大三世雕像】及周边（约40分钟）：伊尔库茨克白宫(外观)-地方志博物馆(外观)-奥赫洛浦高夫话剧院(外观)-万比洛夫纪念碑-列宁像
                <w:br/>
                入住酒店休息。
                <w:br/>
                景点：基洛夫广场，亚历山大三世雕像
                <w:br/>
              </w:t>
            </w:r>
          </w:p>
        </w:tc>
        <w:tc>
          <w:tcPr/>
          <w:p>
            <w:pPr>
              <w:pStyle w:val="indent"/>
            </w:pPr>
            <w:r>
              <w:rPr>
                <w:rFonts w:ascii="宋体" w:hAnsi="宋体" w:eastAsia="宋体" w:cs="宋体"/>
                <w:color w:val="000000"/>
                <w:sz w:val="20"/>
                <w:szCs w:val="20"/>
              </w:rPr>
              <w:t xml:space="preserve">早餐：酒店早餐     午餐：俄式风味餐     晚餐：X   </w:t>
            </w:r>
          </w:p>
        </w:tc>
        <w:tc>
          <w:tcPr/>
          <w:p>
            <w:pPr>
              <w:pStyle w:val="indent"/>
            </w:pPr>
            <w:r>
              <w:rPr>
                <w:rFonts w:ascii="宋体" w:hAnsi="宋体" w:eastAsia="宋体" w:cs="宋体"/>
                <w:color w:val="000000"/>
                <w:sz w:val="20"/>
                <w:szCs w:val="20"/>
              </w:rPr>
              <w:t xml:space="preserve">市区精品三星酒店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【伊尔库茨克-北京机场】（参考国际段回程：伊尔库茨克-北京CA870 18:00-21:00） 姿娜明斯克修道院(入内)、喀山圣母大教堂(入内)，卡尔马克思大街-闲逛130风情街，送机
                <w:br/>
                早餐后，前往【姿娜明斯克修道院】（约30分钟）是东西伯利亚地区最古老的修道院之一，也是该地区唯一的东正教女子修道院。前往【喀山圣母大教堂】（约30分钟）这座城市乃至整个西伯利亚地区最华美的教堂之一，也是俄罗斯东正教的重要象征。游览卡尔马克思大街，逛【130风情街】（约40分钟）建筑风格充满了浓郁的俄罗斯风情。这里的房屋大多是传统俄式木屋，建筑上的木刻花边、木窗和房顶样式各不相同，仿佛每栋房屋都是一件精美的艺术品。街区入口处有一座神兽巴布尔（Бабр）的雕塑，它是伊尔库茨克的市标，象征着力量与智慧。
                <w:br/>
                行程结束后，前往伊尔库茨克机场送机，乘坐航班返回北京机场，落地北京机场后，安排入住机场附近酒店。
                <w:br/>
                景点：姿娜明斯克修道院(入内)、喀山圣母大教堂(入内)，卡尔马克思大街
                <w:br/>
              </w:t>
            </w:r>
          </w:p>
        </w:tc>
        <w:tc>
          <w:tcPr/>
          <w:p>
            <w:pPr>
              <w:pStyle w:val="indent"/>
            </w:pPr>
            <w:r>
              <w:rPr>
                <w:rFonts w:ascii="宋体" w:hAnsi="宋体" w:eastAsia="宋体" w:cs="宋体"/>
                <w:color w:val="000000"/>
                <w:sz w:val="20"/>
                <w:szCs w:val="20"/>
              </w:rPr>
              <w:t xml:space="preserve">早餐：酒店含早     午餐：中式风味餐     晚餐：X   </w:t>
            </w:r>
          </w:p>
        </w:tc>
        <w:tc>
          <w:tcPr/>
          <w:p>
            <w:pPr>
              <w:pStyle w:val="indent"/>
            </w:pPr>
            <w:r>
              <w:rPr>
                <w:rFonts w:ascii="宋体" w:hAnsi="宋体" w:eastAsia="宋体" w:cs="宋体"/>
                <w:color w:val="000000"/>
                <w:sz w:val="20"/>
                <w:szCs w:val="20"/>
              </w:rPr>
              <w:t xml:space="preserve">北京精品酒店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【北京机场-广州/珠海/深圳/全国各地】（参考回程：北京-广州/珠海/深圳/全国联运，以实际批复为准！）送机
                <w:br/>
                前往北京机场集合，乘坐航班返回广州/珠海/深圳或全国各地，散团。
                <w:br/>
                温馨提示：行程即将结束请认真填写意见反馈单，我们处理问题以意见反馈单内容填写为准，恕不处理意见单填写满意后回团提出的问题。
                <w:br/>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1、往返机票，现时机场税及燃油附加费(团队机票不退、改、签)；
                <w:br/>
                2、酒店：北京精品酒店+四晚当地精品酒店住宿（含小镇特色酒店或小木屋住宿）(以两人一房为标准，客人与领队是一个团队的整体，如出现单房差要补，根据旅游法规领队有权对房间安排做出适当调整，请谅解与遵从)。
                <w:br/>
                3、行程表所列的团队餐费（不含酒水）；（境外酒店含早、正餐：3 个中式（八菜一汤）+3俄式餐(中餐 10 美金/人/ 餐、特色俄餐 10 美金/人/餐)
                <w:br/>
                4、行程表内所列的景点入场费及全程旅游观光巴士(根据团队人数安排 9-40 座空调旅游车，保证每人 1 正座；）
                <w:br/>
                5、专业中文领队及地接导游服务；
                <w:br/>
                6、旅行社责任险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1、境外杂费全程:RMB1500元/人（随团费一同收取）；
                <w:br/>
                2、个人旅游意外保险费和航空保险费、航空公司临时通知的燃油税涨幅，行程外之自费节目及私人所产生的个人消费
                <w:br/>
                3、单房差RMB1600元/人，不设自然单间；
                <w:br/>
                4、签证：中国公民参加团体旅游（5人至50人）可享受免签政策，免签停留期限不超过15天，具体详情以俄罗斯颁布的最新政策为准。
                <w:br/>
                5、航空公司燃油税上涨价格部份，如遇上涨则追补差价。
                <w:br/>
                6、如战争、台风、罢工等一切不可抗拒因素所引致的额外费用；
                <w:br/>
                7、涉及人力不可抗力因素产生的额外费用(游客购物为个人自主行为，一切责任自行负责，与旅行社无关)。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俄式风情园+含一顿餐 （约1小时）</w:t>
            </w:r>
          </w:p>
        </w:tc>
        <w:tc>
          <w:tcPr/>
          <w:p>
            <w:pPr>
              <w:pStyle w:val="indent"/>
            </w:pPr>
            <w:r>
              <w:rPr>
                <w:rFonts w:ascii="宋体" w:hAnsi="宋体" w:eastAsia="宋体" w:cs="宋体"/>
                <w:color w:val="000000"/>
                <w:sz w:val="20"/>
                <w:szCs w:val="20"/>
              </w:rPr>
              <w:t xml:space="preserve">
                服务内容：预订费+餐费+门票+车费+司机+导游服务费
                <w:br/>
                最低成行人数：10人以上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伊尔库起奥岛一日游（含南线、含野炊）</w:t>
            </w:r>
          </w:p>
        </w:tc>
        <w:tc>
          <w:tcPr/>
          <w:p>
            <w:pPr>
              <w:pStyle w:val="indent"/>
            </w:pPr>
            <w:r>
              <w:rPr>
                <w:rFonts w:ascii="宋体" w:hAnsi="宋体" w:eastAsia="宋体" w:cs="宋体"/>
                <w:color w:val="000000"/>
                <w:sz w:val="20"/>
                <w:szCs w:val="20"/>
              </w:rPr>
              <w:t xml:space="preserve">
                服务内容：巴士费+YAZ车费+翻译费+车费+司机+导游服务费+野炊费
                <w:br/>
                最低成行人数：10人以上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1,700.00</w:t>
            </w:r>
          </w:p>
        </w:tc>
      </w:tr>
      <w:tr>
        <w:trPr/>
        <w:tc>
          <w:tcPr/>
          <w:p>
            <w:pPr>
              <w:pStyle w:val="indent"/>
            </w:pPr>
            <w:r>
              <w:rPr>
                <w:rFonts w:ascii="宋体" w:hAnsi="宋体" w:eastAsia="宋体" w:cs="宋体"/>
                <w:color w:val="000000"/>
                <w:sz w:val="20"/>
                <w:szCs w:val="20"/>
              </w:rPr>
              <w:t xml:space="preserve">军事基地装甲车+10发空包弹</w:t>
            </w:r>
          </w:p>
        </w:tc>
        <w:tc>
          <w:tcPr/>
          <w:p>
            <w:pPr>
              <w:pStyle w:val="indent"/>
            </w:pPr>
            <w:r>
              <w:rPr>
                <w:rFonts w:ascii="宋体" w:hAnsi="宋体" w:eastAsia="宋体" w:cs="宋体"/>
                <w:color w:val="000000"/>
                <w:sz w:val="20"/>
                <w:szCs w:val="20"/>
              </w:rPr>
              <w:t xml:space="preserve">
                服务内容：门票+枪支使用+10发空包弹+车费+司机+导游服务费
                <w:br/>
                最低成行人数：10人以上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800.00</w:t>
            </w:r>
          </w:p>
        </w:tc>
      </w:tr>
      <w:tr>
        <w:trPr/>
        <w:tc>
          <w:tcPr/>
          <w:p>
            <w:pPr>
              <w:pStyle w:val="indent"/>
            </w:pPr>
            <w:r>
              <w:rPr>
                <w:rFonts w:ascii="宋体" w:hAnsi="宋体" w:eastAsia="宋体" w:cs="宋体"/>
                <w:color w:val="000000"/>
                <w:sz w:val="20"/>
                <w:szCs w:val="20"/>
              </w:rPr>
              <w:t xml:space="preserve">贝加尔湖游船（约1小时）</w:t>
            </w:r>
          </w:p>
        </w:tc>
        <w:tc>
          <w:tcPr/>
          <w:p>
            <w:pPr>
              <w:pStyle w:val="indent"/>
            </w:pPr>
            <w:r>
              <w:rPr>
                <w:rFonts w:ascii="宋体" w:hAnsi="宋体" w:eastAsia="宋体" w:cs="宋体"/>
                <w:color w:val="000000"/>
                <w:sz w:val="20"/>
                <w:szCs w:val="20"/>
              </w:rPr>
              <w:t xml:space="preserve">
                服务内容：预定费+船票+车费+司机+导游服务费
                <w:br/>
                最低成行人数：10人以上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境外服务费全程RMB1500元/人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参考酒店：（境外当地酒店没有评星及挂星制度，行程中所列的星级标准为当地行业参考标准！）
                <w:br/>
                市区精品三星酒店参考：Irkutsk Hotel或Angara Hotel或同级
                <w:br/>
                小镇特色木屋酒店参考：Baikal Manor(Guest House Nikola)或同级
                <w:br/>
                以上酒店，如遇特殊情况不能按照以上指定酒店或备选酒店入住，在不降低标准情况下会选择同级别酒店或同标准的其他酒店，三人间有限，能安排加床服务尽量安排，不能安排则需补齐单房差，请知悉。
                <w:br/>
                特别须知：
                <w:br/>
                1. 游：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人民币500元/天。 
                <w:br/>
                2.食：按行程表所列餐次，早餐由酒店提供，其他正餐团餐按团队人数提前预定，团队因个人原因未用餐、未进景点，一律不予退还或减免费用。 
                <w:br/>
                3.住：行程所列参考酒店或同级酒店，酒店安排每人每天一床位，同性别客人安排入住一间房（夫妻除外），如出现自然单间，会安排与同性导游或工作人员同住，敬请注意！如客人要求单独住一间房，请自行补相应房差。
                <w:br/>
                ☆俄罗斯宾馆 24 小时备有冷热水，便于洗漱。但房间里无饮用开水，需要到走廊自取或者找楼层服务人员索要。
                <w:br/>
                ☆酒店一般不配备牙刷、香皂、拖鞋，以上物品请自备。
                <w:br/>
                ☆宾馆软硬件设施比中国差一些、床较窄。由于环保、历史、欧洲气候较温和等原因，较多酒店无空调。备注：由于上岛条件有限，可能会出现几人共用洗手间的情况，敬请谅解！
                <w:br/>
                ☆房间内收费电视及酒水属个人自费项目，每离开一家酒店请尽早将个人的小帐结清，以便团队准时出发。
                <w:br/>
                ☆不要把贵重物品和现金放在房间里，入睡前要插门。不要给陌生人开门。
                <w:br/>
                ☆大部分宾馆为无烟宾馆，吸烟客人需到酒店指定地点吸烟，否则会收到重罚。
                <w:br/>
                4.托运行李：全程免费托运行李有限重要求，每人一件免费托运行李，每件不超过20公斤；手提行李每人限带一件，规格不超55CMx40CMx20CM，敬请注意！
                <w:br/>
                5.请各位贵宾一定要注意保持自己护照的清洁和完整，如因本人护照污损残缺等原因导致被各国边检、移民局口岸拒绝出入境，所有产生的损失由游客本人自行承担，敬请谅解！
                <w:br/>
                6.特别提醒：
                <w:br/>
                A.在行程中的自由活动时间，团友请选择自己能够控制风险的活动项目，并在自己能够控制风险的范围内活动。
                <w:br/>
                B.境外自由活动期间，如客人私下参加非我司安排的所有活动（特别是户外和水上活动安全、购物的品质、非
                <w:br/>
                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8.不接受孕妇报名，如有隐瞒，产生意外，旅行社不承担责任。
                <w:br/>
                9.天气：冬季的贝加尔湖：每年12月-次年3 月温度：-20°C~-10°C。白天气温在-15°左右，但并不感觉到冰冷！西伯利亚非常干燥，一定要带上润唇膏，各种保湿的护肤品及面膜。
                <w:br/>
                10.时差：伊尔库茨克和中国北京时间一致，无时差。 
                <w:br/>
                11.货币：信用卡+卢布现金。部分商店不能刷卡只接受现金,餐厅只能使用卢布，卢布可与导游兑换。
                <w:br/>
                <w:br/>
                关于失信人，请勿报名！国家最高人民法院公布的失信人禁止乘坐飞机，高铁！我司机位为全款买断，失信人如有隐瞒造成空占机位，即使没有出票，机票费已经产生，取消机票全损，此损失由报名人自行承担！
                <w:br/>
                <w:br/>
                本产品供应商为：珠海航空国际旅行社有限公司，许可证号：L-GD-CJ00071，联系电话（座机）。此团 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俄罗斯对中国开放团体旅游免签政策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 护照首页扫描件（须有半年以上有效期及至少四面签证空白页，护照页不得有涂鸦，污损等），应航司要求必须提前7个工作日出票。
                <w:br/>
                **请各位贵宾一定要注意保持自己护照的清洁和完整，如因本人护照污损残缺等原因导致被各国边检、移民局、口岸拒绝出入境，所有产生的损失由游客本人自行承担，敬请注意！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1）2-11岁以内小童不占床，减500/人；此收费提供机位、车位、正餐及景点首道门票半票（若超高请自行补足门票差价）。如需占床，需补单房差；
                <w:br/>
                2）12-18岁规定必须占床，大小同价；
                <w:br/>
                3）75岁及以上长者加500元/人。
                <w:br/>
                4）港澳护照需携带护照+回乡证出行，免加收；
                <w:br/>
                5）婴儿收费：2周岁以下（不含2周岁）的婴儿收费根据航司政策另行报价收费，婴儿报价收费不提供机位、车位、餐位、床位及景点费用。
                <w:br/>
                6）18岁以下的未成年人及65岁以上的长者，需要至少一名18周岁至64周岁亲友陪同及签订长者协议，方可参团，敬请谅解!
                <w:br/>
                7）79岁（含）以上的长者及孕妇恕不接待，敬请谅解！
                <w:br/>
                8）此报价仅适用于持中国及港澳护照参团。外籍护照暂不接待，台湾护照另询！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2026-05-08T03:51:27+08:00</dcterms:created>
  <dcterms:modified xsi:type="dcterms:W3CDTF">2026-05-08T03:51:27+08:00</dcterms:modified>
</cp:coreProperties>
</file>

<file path=docProps/custom.xml><?xml version="1.0" encoding="utf-8"?>
<Properties xmlns="http://schemas.openxmlformats.org/officeDocument/2006/custom-properties" xmlns:vt="http://schemas.openxmlformats.org/officeDocument/2006/docPropsVTypes"/>
</file>