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【皇牌玩家】新西兰南北岛10天炫彩秋色之旅/奥克兰/罗托鲁亚/基督城/蒂卡波/瓦纳卡/蒂卡波/皇后镇（南航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OCCZ10NST0#2547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皇后镇：网红汉堡餐+牛羊放题火锅；瓦纳卡：酒桶烤肉餐；蒂卡波：三文鱼特色餐；
                <w:br/>
                奥克兰：花胶鱼肚羹+海鲜黑金鲍养生餐；日式铁板烧；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【皇后镇】：国际公认的世界顶级度假胜地，更被《时代》杂志列入2022年“世界上最好的地方” ；
                <w:br/>
                【金秋浪漫】：瓦纳卡湖、克伦威尔水果小镇、箭镇、格林诺奇，色彩缤纷绚丽，如置身于油画般；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新西兰南岛瓦纳卡湖，到处都是金黄色的一片，简直无法用语言来形容这种美丽，秋色实在太漂亮了。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     晚餐：酒桶烤肉餐   </w:t>
            </w:r>
          </w:p>
        </w:tc>
        <w:tc>
          <w:tcPr/>
          <w:p>
            <w:pPr>
              <w:pStyle w:val="indent"/>
            </w:pPr>
            <w:r>
              <w:rPr>
                <w:rFonts w:ascii="宋体" w:hAnsi="宋体" w:eastAsia="宋体" w:cs="宋体"/>
                <w:color w:val="000000"/>
                <w:sz w:val="20"/>
                <w:szCs w:val="20"/>
              </w:rPr>
              <w:t xml:space="preserve">瓦纳卡：Oakridge Resort Lake Wanaka或同级豪华酒店  克伦威尔：Marsden Lake Resort Central Otago或同级豪华酒店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 库克山国家公园（2.5小时）- 蒂卡波 (1小时)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午餐：三文鱼特色餐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基督城-/-奥克兰	航班：待定
                <w:br/>
                早餐后开始今日精彩行程：
                <w:br/>
                基督城是新兰南岛第一大城市也是被称为英国以外最具有英国特色的城市，到处是十九世纪典雅建筑。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【基督城市街头艺术】
                <w:br/>
                2011年遭受大地震重创后，基督城市中心经过重建更加时髦和有创意。漫步在城市街道，欣赏色彩缤纷的壁画，它们讲述着这座城市坚强不屈的精神。
                <w:br/>
                交通：专车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奥克兰（3.5h）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4400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2026-03-07T13:12:12+08:00</dcterms:created>
  <dcterms:modified xsi:type="dcterms:W3CDTF">2026-03-07T13:12:12+08:00</dcterms:modified>
</cp:coreProperties>
</file>

<file path=docProps/custom.xml><?xml version="1.0" encoding="utf-8"?>
<Properties xmlns="http://schemas.openxmlformats.org/officeDocument/2006/custom-properties" xmlns:vt="http://schemas.openxmlformats.org/officeDocument/2006/docPropsVTypes"/>
</file>