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【国庆】新西兰南北岛12天飞越冰川寻“鲜”之旅/ 奥克兰/罗托鲁亚/基督城/瓦纳卡/蒂卡波/库克山/皇后镇/阿卡罗阿（南航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参考航班：CZ306/22:25-05:25+1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日式铁板烧；罗托鲁亚海参花胶鲍鱼汤+鹿肉养生餐；毛利歌舞表演+酒店自助餐；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【红木森林萤火虫洞】：近距离观赏一片稳定的蓝绿色地下星空；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时令特色~春日赏樱】：每年9月-10月初是新西兰樱花的花季，樱花在基督城海格利公园主干道两端次第绽放，精致绚美（特别说明：由于樱花开花易受天气影响，以上花期仅供参考，具体以当地实际观赏效果为准）。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1、哥特式回廊（南北 Quad 连廊）：回廊中段，利用拱门做框景，人物走侧面或回头；
                <w:br/>
                2、悬浮雕塑《Echo》：庭院中心草坪，低角度仰拍，搭配蓝天与建筑尖顶；
                <w:br/>
                3、南四合院 South Quad｜水镜倒影：水池边，低角度贴近水面，建筑与倒影对称；
                <w:br/>
                穿搭建议：浅色系（白 / 米 / 浅蓝）或复古深色（墨绿 / 酒红），与哥特石墙对比出片。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航班：待定（或后天一早班机）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【红木森林萤火虫洞】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
                <w:br/>
                早餐后开始今日精彩行程：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广州	航班：CZ306/22:25-05:25+1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全程服务费￥1200/人（大小同价）。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6000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一整天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OXBOW冒险公园：竞速漂移快艇➕极限越野漂移车➕飞碟射击</w:t>
            </w:r>
          </w:p>
        </w:tc>
        <w:tc>
          <w:tcPr/>
          <w:p>
            <w:pPr>
              <w:pStyle w:val="indent"/>
            </w:pPr>
            <w:r>
              <w:rPr>
                <w:rFonts w:ascii="宋体" w:hAnsi="宋体" w:eastAsia="宋体" w:cs="宋体"/>
                <w:color w:val="000000"/>
                <w:sz w:val="20"/>
                <w:szCs w:val="20"/>
              </w:rPr>
              <w:t xml:space="preserve">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 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2026-06-10T14:37:05+08:00</dcterms:created>
  <dcterms:modified xsi:type="dcterms:W3CDTF">2026-06-10T14:37:05+08:00</dcterms:modified>
</cp:coreProperties>
</file>

<file path=docProps/custom.xml><?xml version="1.0" encoding="utf-8"?>
<Properties xmlns="http://schemas.openxmlformats.org/officeDocument/2006/custom-properties" xmlns:vt="http://schemas.openxmlformats.org/officeDocument/2006/docPropsVTypes"/>
</file>