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自组【百年铁道与蓝眼泪奇观】佛山2天 | 食足4餐 | 三水智选酒店 | 三水蓝眼泪矿山湖 | 河口百年火车站主题公园 | 三水河鲜美食行程单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ZJS2671668713bo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华厦大酒店（海珠广场F出口）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​悠闲升级​：打破一日游的匆忙，打卡拍照、深度体验；
                <w:br/>
                ​品质住宿与美食​：入住三水智选假日酒店，食足四餐，营养早餐、精致下午茶、夜宵、河鲜午餐；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广州--河口百年火车站主题公园--午餐--酒店--下午茶--夜宵
                <w:br/>
                08:30  乘车前往三水（车程约1小时）
                <w:br/>
                10:00-11:50  探访【河口百年火车站主题公园】【半江桥】【百年邮局】【百年海关】
                <w:br/>
                抵达佛山市三水区河口社区的百年火车站主题公园，参观始建于1903年的老站房，欣赏杏黄色外墙、复古站牌和百年榕树，感受浓厚的历史氛围。与仿旧式蒸汽火车头合影，感受老式火车的韵味。之后前往半江桥，感受三江汇流美景，体验河口繁荣商贸历史的文旅打卡新地标。河口北堤段百年邮局静静伫立。从外面看去，建筑明显留有欧式建筑的风格，屋檐和雕花等装饰物都是西式建筑风格，无论是影视拍摄还是拍照打卡都非常合适。三水旧海关大楼于1909年建成，距今已有100多年历史。旧海关大楼坐北向南，主楼高4层，大楼后有宿舍，为洋房式钢筋混凝土和青砖建筑。
                <w:br/>
                12:00-13:00  前往餐厅享用午餐
                <w:br/>
                14:00-15:30  前往三水智选假日酒店办理入住
                <w:br/>
                15:30  入住后可以自由享用酒店自助下午茶、夜宵
                <w:br/>
                开放时间：
                <w:br/>
                下午茶 14:30-17:30
                <w:br/>
                夜宵 20:00-22:30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佛山三水智选假日酒店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早餐--“蓝眼睛”矿湖--返程
                <w:br/>
                07:00-09:00  悠闲享用酒店营养早餐，之后前往“蓝眼睛”矿山湖
                <w:br/>
                10:00-11:00  欣赏清澈湛蓝的湖水在阳光映照下呈现的“蓝眼泪”奇观，湖水因水质清澈呈蓝色，宛如宝石，故被称为“蓝眼泪”。(新晋“网红”浮日矿咖啡厅打卡120米高空观景平台和180度矿湖全景)。
                <w:br/>
                沿湖边栈道漫步，欣赏矿山改造后的自然景观，打卡工业风咖啡馆，感受自然与工业的完美融合。
                <w:br/>
                11:00  游览后返程广州集中点，结束愉快行程。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1.用车：空调旅游车，保证1人1正座；
                <w:br/>
                2.导游：全程中文导游服务；
                <w:br/>
                3.用餐：行程所列包含用餐，1正餐（餐标按约定标准60元/人，中式围餐10-12人/围；餐饮风味、用餐条件各地有一定的差异，请见谅（不含酒水和其他额外消费）；
                <w:br/>
                4.行程中所列的第一道景点门票（自费除外）；
                <w:br/>
                5.佛山三水智选假日酒店双床住宿一晚（每人一床位）；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8.参加高空活动项目或乘坐缆车或参加其它高空项目（如山上半空的玻璃栈道）：请听从现场工作人员指挥。若患有心脏病、肺病、哮喘病、高血压、恐高症者不适宜参加。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2026-01-19T01:47:45+08:00</dcterms:created>
  <dcterms:modified xsi:type="dcterms:W3CDTF">2026-01-19T01:47:45+08:00</dcterms:modified>
</cp:coreProperties>
</file>

<file path=docProps/custom.xml><?xml version="1.0" encoding="utf-8"?>
<Properties xmlns="http://schemas.openxmlformats.org/officeDocument/2006/custom-properties" xmlns:vt="http://schemas.openxmlformats.org/officeDocument/2006/docPropsVTypes"/>
</file>