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【北极·月亮女神号】北欧五国+“北极熊王国”斯瓦尔巴群岛探索18天（国航配联运）|华人包船|小型奢华极地邮轮|北极盛夏黄金时段|行程单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CJ1764819552bi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奥斯陆-斯德哥尔摩-赫尔辛基-丹麦-雷克雅未克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CA877  7月10日  北京-哥本哈根  1320/1705 或待定 飞行时间：9小时45分钟
                <w:br/>
                ◇回程参考航班信息：CA878  7月26日  ARNPEK斯德哥尔摩-北京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斯瓦尔巴群岛，往北深入北冰洋冰盖约北纬81度左右，与北极熊共度清凉暑假。游览“童话王国”丹麦、“海盗王国”挪威、“科技王国”瑞典，“千湖之国”芬兰，“冰火之国”冰岛。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CA877  7月10日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哥本哈根——奥斯陆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下午约15点前往码头，搭乘夜邮轮前往挪威首都——奥斯陆。
                <w:br/>
                ◇膳食：酒店早餐，中餐馆午餐，邮轮上晚餐        交通：车+步行+邮轮        住宿：邮轮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
                <w:br/>
                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奥斯陆——雷克雅未克
                <w:br/>
                早上乘坐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在蓝湖浸泡温泉浴。在蓝湖泡温泉是拜访冰岛最津津乐道的开始方式，打开了冰岛最美丽的一扇窗。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客人自备泳衣）。
                <w:br/>
                ◇参考航班信息： SK4787  OSLKEF奥斯陆-雷克雅未克   0730/0820或待定    
                <w:br/>
                飞行时间：2小时50分钟
                <w:br/>
                ◇时差：冰岛比挪威慢2小时
                <w:br/>
                ◇膳食：酒店早餐打包或自理，中餐馆午晚餐       交通：车+飞机        住宿：四星级酒店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雷克雅未克（黄金圈）
                <w:br/>
                全天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
                <w:br/>
                ◇膳食：酒店早餐，当地餐馆午餐，晚餐飞机上自理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w:br/>
                FI342   7月23日  雷克雅未克-赫尔辛基  0730/1400或
                <w:br/>
                AY992  7月23日  雷克雅未克-赫尔辛基   0835/1500或待定
                <w:br/>
                飞行时间：3小时30分钟，或3小时25分钟
                <w:br/>
                ◇时差：芬兰比冰岛快3小时
                <w:br/>
                ◇膳食：酒店早餐打包或自理，午餐飞机上自理，中餐馆晚餐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斯德哥尔摩
                <w:br/>
                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◇膳食：游轮上早餐，中餐馆午晚餐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◇参考航班信息：
                <w:br/>
                斯德哥尔摩-北京：
                <w:br/>
                CA878  7月26日  ARNPEK斯德哥尔摩-北京   1910/0945+1 飞行时间：8小时35分钟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√住宿：四星级酒店标准双人间或当地无评星酒店双人间一个床位。
                <w:br/>
                √门票：蓝湖温泉、地下岩石教堂、斯德哥尔摩市政厅、瓦萨沉船博物馆，其它景点免费用内进或者外观。  
                <w:br/>
                √膳食：酒店西式早餐、午晚餐以8菜一汤中式团餐为主，无中餐厅的地方以当地二道式或自助餐，个别简餐。
                <w:br/>
                √中文领队和欧洲陆地上导游陪同服务。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√在2026年04月3日前取消行程，定金50000元不退。
                <w:br/>
                √在2026年04月4日起取消行程，扣总团款的100%。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行程备注：
                <w:br/>
                √ 门票：蓝湖温泉、地下岩石教堂、斯德哥尔摩市政厅、瓦萨沉船博物馆、皇后宫，其它景点免费用内进或者外观。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说明：
                <w:br/>
                * 每条线路需要准备的签证资料是一样的。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2026-04-03T20:13:57+08:00</dcterms:created>
  <dcterms:modified xsi:type="dcterms:W3CDTF">2026-04-03T20:13:57+08:00</dcterms:modified>
</cp:coreProperties>
</file>

<file path=docProps/custom.xml><?xml version="1.0" encoding="utf-8"?>
<Properties xmlns="http://schemas.openxmlformats.org/officeDocument/2006/custom-properties" xmlns:vt="http://schemas.openxmlformats.org/officeDocument/2006/docPropsVTypes"/>
</file>