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大象&amp;漫游江南】华东五市：世界最大象形建筑湖州大象酒店丨依水而生的乌镇东栅丨一路繁花外滩万国建筑丨惬意杭城西湖丨金陵帝王州中山陵丨中式美学苏州沧浪亭丨姑苏风情平江路丨升级一晚大象万枫酒店丨含9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YJ-20251205-A6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湖州大象万枫酒店 | 世界上最大的象型建筑，2025年12月全新开业，奢华体验，价值800+，蕴含着南浔特有的“四象八牛”传奇之说，寓意着财富和繁荣。塔楼临湖而建，呈现大象湖中吸水形态。一湖明镜，两相遥望！
                <w:br/>
                <w:br/>
                经典景区 · 打卡不落下
                <w:br/>
                ※ 诗意之园沧浪亭 | 苏州现存历史最久的园林，每一处景致都透露着匠人的巧思与自然的和谐！
                <w:br/>
                ※ 中山陵革命起点 | 中国史上最伟大的建筑之一，从下往上看步步高升，从上往下看平步青云！
                <w:br/>
                ※ 水乡看乌镇东栅 | 素有“中国最后的枕水人家”之誉，穿梭于乌镇长街古巷，宛如水墨画般的风景！
                <w:br/>
                ※ 皆人都爱的西湖 | “水光潋滟晴方好，山色空蒙雨亦奇”，细细体味白居易刺杭三年对西湖的痴爱之情！
                <w:br/>
                <w:br/>
                当地美食 · 来了尝尝鲜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州古城·平江路历史街区】（游览时间不少于1小时）距今已有2500多年的历史，是苏州现存最典型、最完整的古城历史文化保护区。至今保持着路河并行的双棋盘城市格局，保留着小桥、流水、人家以及幽深古巷的江南水城特色。
                <w:br/>
                车赴：江南鱼米之乡—无锡（车程约1.5小时）；
                <w:br/>
                <w:br/>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参观：【珍珠特产店】（参观不少于90分钟）位于“太湖明珠“无锡，30年传随太湖珍珠产业，引进尖端设计资源，集珍珠养殖、珍珠加工、珍珠产品研发、珍珠首饰设计、珍珠文化展示和销售于一体。
                <w:br/>
                车赴：六朝古都南京（车程约2小时）；
                <w:br/>
                游览：【夫子庙秦淮河风景区】（不含夫子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入住：南京格林豪泰快捷酒店/如家派柏·云酒店/南京尚客优酒店或同等级酒店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南京—湖州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前往：湖州（车程约1.5小时）；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大象酒店（湖州南浔万枫酒店）】是当前世界最大象形建筑，蕴含着南浔特有的“四象八牛”传奇之说，寓意着财富和繁荣。塔楼临湖而建，呈现大象湖中吸水形态。“一湖明镜（镜面湖），两相遥望（大象酒店与会展中心）”，设计始于形象，终于象形，大象酒店主体结构由3个核心筒组成，结构异形且复杂多变；整体通过预制化、装配式的钢结构不断塑形，充分展现“象鼻”、“翘臀”等局部特色，大象酒店空中花园网红打卡点，以漫步丛林为设计主题，道路贯穿花园、草坪、儿童活动区、花园餐饮等，以植物为主，全息投影、雕塑、声效、灯光秀等为辅，让来宾在江南水乡南浔亦能感受热带风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入住：湖州大象万枫酒店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湖州—杭州
                <w:br/>
                车赴：杭州（车程约1.5小时）；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入住：汉庭酒店(杭州南站店)/杭州华田假日酒店/如家酒店或同等级酒店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杭州—乌镇—上海
                <w:br/>
                参观：【丝绸特产店】（参观时间不少于90分钟）中国是世界上最早生产丝绸的国家，有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车赴：国际大都市上海（车程约2小时）；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参观：【丝绸特产店】（参观时间不少于90分钟）中国是世界上最早生产丝绸的国家，有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车赴：国际大都市上海（车程约2小时）；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游览：【南京路步行街】（游览时间不少于40分钟）长约1200米，两侧商店林立， 一眼望去，现代建筑夹杂着欧式老楼。这里是百货公司的聚集地，商品类目齐全，是购物者的天堂。 
                <w:br/>
                游览：【十里洋场•外滩】（游览时间不少于40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旅游区】（不含城隍庙/豫园门票，自由活动，游览时间不少于1小时）是老上海的代表，古典的中式建筑，海派的前店后坊，还有特色小吃可满足游客们味蕾的需求，城隍庙小吃是由明朝永历年间，这里的小吃讲究精巧细致，量不多，价不贵，正应了上海人“少吃一点，多吃几样”的风格；大家可以自费品尝（推荐：南翔馒头店、小吃广场、绿波廊餐厅等）。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2.住宿：四晚高级酒店，升级一晚大象酒店；全程没有三人房和加床，若单人入住或出现单男单女，请自补单房差，行程参考酒店无法接待的情况下，我社将选择其他酒店，但标准不低于上述酒店！ 
                <w:br/>
                3.用餐：行程中含5早9正，酒店内含早餐，正餐20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7.2-11周岁以下（身高不超1.2M）的执行小孩收费，此收费提供机位、车位、餐位。不提供住宿床位、景点门票（如超1.2米现补全程门票70元）。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2025-12-14T07:57:33+08:00</dcterms:created>
  <dcterms:modified xsi:type="dcterms:W3CDTF">2025-12-14T07:57:33+08:00</dcterms:modified>
</cp:coreProperties>
</file>

<file path=docProps/custom.xml><?xml version="1.0" encoding="utf-8"?>
<Properties xmlns="http://schemas.openxmlformats.org/officeDocument/2006/custom-properties" xmlns:vt="http://schemas.openxmlformats.org/officeDocument/2006/docPropsVTypes"/>
</file>