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宴东三省】东北双飞一动7天∣送冰雪大世界∣哈尔滨∣中国雪乡∣小韩国延吉∣镜心园竹筏漂流+围炉煮茶∣长白山天池∣亚布力滑雪∣奢享长白温泉∣沈阳故宫∣朝鲜民俗村（南航延吉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南航·延吉进沈阳出7天 逢周三出发
                <w:br/>
                 广州—延吉CZ3606/16:05-22:20经停长春，
                <w:br/>
                沈阳—广州CZ3602/15:30-20:05直飞；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升级一程哈尔滨至沈阳动车，劲省7小时车程
                <w:br/>
                ★全网独家镜心园—雾溪秘境
                <w:br/>
                寒冬腊月，雾气腾腾，身披【国风保暖斗篷】，体验【竹筏漂流】，暖心【围炉煮茶】；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★雪韵盛京—古都沈阳
                <w:br/>
                “一朝发祥地，三代帝王城”，打卡全国第二大宫殿建筑群、世界文化遗产【沈阳故宫】；
                <w:br/>
                ★上帝视觉—雪地航拍
                <w:br/>
                俯瞰冰雪全景，赠送航拍Vlog，定格冰雪里的童话世界，刷爆抖音炫酷朋友圈；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★豪华住宿：升级1晚沈阳网评五钻酒店+1晚长白山二道白河镇网评四钻温泉酒店，享泡【长白矿物温泉】； 
                <w:br/>
                ★东北美食：吊炉饼烤鸭、东北风味餐、长白山珍宴、五谷丰登宴、丰年杀猪菜；
                <w:br/>
                ★优质航班：广州出发，南航·延吉进沈阳出，全景东三省，不走回头路；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广州（飞行6小时）延吉
                <w:br/>
                搭乘参考航班前往“小韩国”之称的延吉市，吉林省延边朝鲜族自治州治州首府，地处吉林省东部、延边州中部、长白山脉北麓，处于东北亚经济圈的腹地，是联合m国拟定的图们江域大“金三角”中方的一个支点。抵达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延吉（行车约2小时）朝鲜民俗村（行车约30分钟）二道白河镇
                <w:br/>
                早餐后，延吉City Walk，感受满满朝鲜风情；
                <w:br/>
                ▷【延边大学】（外观，不进校参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▷【弹幕墙】（外观）校园外的“大学城”，因上面挂满了中韩文的各种招牌，所以便一跃成为了网红打卡地，还有了一个俏皮的名字“弹幕墙”。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▷乘车赴二道白河镇，抵达后入住长白山脚下温泉酒店，浸泡正宗【长白山硫磺矿物温泉】，洗净一路的疲惫。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二道白河镇（行车约40分钟）长白山北坡（行车约4小时）敦化/镜泊湖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▷游览结束后，乘车前往敦化/镜泊湖入住休息。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镜泊湖天缘阁智享、纳山纳湖、镜泊人家、青奢文旅度假酒店或敦化同悦居黄金商务、悦豪·假日、金矿宾馆、敦百国际商务、金色东方商务、金豪精品、临江花园或网评三钻同级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敦化/镜泊湖（行车约2.5小时）雪乡
                <w:br/>
                早餐后，开启雪乡童话梦幻之旅；
                <w:br/>
                ▷【镜心园雾溪秘境-竹筏漂流】（游览约1小时，赠送保暖斗篷+围炉煮茶（配瓜子、花生、冻柿子和桔子等，具体请以实际为准），预计12月开园，如遇尚未开园，现退门票差价）镜心湖湖面约630公顷，火山熔岩地貌独有的熔岩塌陷地裂冷泉湖，冬季严寒却不结冰，湖水清澈透明，白雪皑皑的隆冬时节，在初生太阳的光辉照耀下，荡一叶竹筏，游历在群山环绕中，雾凇雪挂，晶莹剔透，美景天成，秘境探幽，仿佛置身于奇妙的画卷之中。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2人起报名时赠游【冰雪大世界】大门票（需实名制出票，不用不退，如未开园或提前闭园，替换安排【室内冰灯】）+接送车服务，一睹“冰城”哈尔滨冰灯、雪雕的魅力！【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哈尔滨（动车约2.5小时）沈阳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前往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▷乘车前往哈尔滨火车站，搭乘动车二等座（不指定车次座号）前往【古都沈阳】；（如遇春运期间列车票紧张，则有可能改为汽车前往沈阳，恕不另行通知）
                <w:br/>
                交通：动车/旅游大巴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沈阳（飞行约4小时）广州
                <w:br/>
                早餐后，进行沈阳City walk；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约1小时）汇聚以城市级文化地标盛京龙脉源头汗王宫为核心的1大文化内核；以盛京老街，育龙小镇，网红时尚街区，1625世界大观园，夜都市清吧街为特色的5大主题街区；呈现出独特的历史韵味。自行品尝老沈阳特色的八王寺汽水，来一根经典沈阳皇姑雪糕，真是美极了！
                <w:br/>
                  ▷后乘车前往沈阳机场，搭乘参考航班返回广州，结束愉快的冰雪东三省之旅！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动车：哈尔滨至沈阳为动车二等座（不指定车次座号）；
                <w:br/>
                用车：当地空调旅游车，按人数定车型，保证一人一座；如因天气原因导致高速封路改成火车出行所产生的费用有客人自理；
                <w:br/>
                住宿：升级1晚沈阳网评五钻酒店+1晚二道白河镇网评四钻温泉酒店（请自备泳衣）+3晚网评三钻（延吉/敦化或镜泊湖/哈尔滨）+1晚雪乡农家特色暖炕（雪乡为特色住宿无星级标准，4人炕（可于报名时加钱升级2人炕，具体请详询）独立卫浴暖炕（按性别分房，请配合）），景区住宿条件有限请谅解，请自备洗漱用品；报价含每成每天一张床位，报名时如出现单人，酒店又不能加床或无三人间时，请补齐单房差；大东北老工业地区住宿条件不能与发达南方城市相比，敬请理解；
                <w:br/>
                用餐：6早6正（餐标30元/正*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导游：当地优秀导游服务（分段导游，列车上无导游，请注意自身和财物安全），团队人数低于6人均不派导游，安排司兼旅行管家（代买门票/协助入住）；广州机场安排送机导游；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