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【南美五国·复活节岛】AF世界之谜丨巴西· 阿根廷· 乌拉圭· 智利· 秘鲁25天 丨游双国伊瓜苏大瀑布丨LVMH集团旗下贝尔蒙酒店丨复活节岛丨火地岛丨皮斯科大地画小飞机丨天空之城马丘比丘丨印加古文明丨行程单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FHXY-SA1701766867rR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•10大地道美食
                <w:br/>
                •增必游的世界七大奇迹之一的马丘比丘
                <w:br/>
                •到访世界最南端乌斯怀亚
                <w:br/>
                •访世界未解之迷一复活节岛（升级复活节岛线路）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br/>
                ★入住复活节岛，享海边日落烧烤（升级复活节岛线路）
                <w:br/>
                ★含世界未解之迷:小飞机俯瞰纳斯卡线条（升级复活节岛线路）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深圳-香港✈转机
                <w:br/>
                于当天指定时间，在深圳蛇口邮轮中心集合，由专业领队带领，乘船前往香港国际机场，乘坐国际航班前往巴西圣保罗。
                <w:br/>
                交通：参考航班：KL 888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 moai 神像群。它是岛上惊人的巨石文化的见证。这里也是最佳观看日出的地方前往世界的肚脐“Te pito Kura”（30 分钟），该遗址位于复活节岛南岸，岛民把复活节岛称为世界的肚脐，传说这是一块拥有神圣力量的石头，是由 Rapa Nui第一位国王从古老的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 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公里长的小径，我们可以近距离的欣赏复员后的房屋和岩画艺术。最后我们参观岛上唯一带眼睛的 moai -
                <w:br/>
                Tahai（30 分钟），这里是一座国家公园，是迄今为止最为古老的祭祀庆典地，公园里有三个形状各异的祭祀台，并且有着一尊唯一拥有褐色眼睛的 moai 到此，复活节岛神秘之旅结束，午餐后，前往机场，乘机返回圣地亚哥。
                <w:br/>
                备注：Orongo 一旦遇上关闭，则换为 Vaihu 文化村
                <w:br/>
                中午特别安排：复活节岛面海餐厅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 188  CDGHKG 2330 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 4 星酒店及山地特色酒店，住宿（2 人 1 间，具有独立卫生间，空调）；
                <w:br/>
                3.行程所列餐费（转候机及自由活动期间除外），全程每日酒店西式早餐（部分根据航班时间安排打包简餐/简餐），午、晚餐为中式餐食（用餐标准为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5.行程所列景点第一门票（注：全程景点首道门票（耶稣山、巴西伊瓜苏瀑布、伊瓜苏鸟园、阿根廷伊瓜苏瀑布、大冰川国家公园、火地岛国家公园、科洛尼亚船票、复活节岛、MARAS 盐田、MOROY 梯田、马丘比丘观光火车票及景区门票、鸟岛游船、小飞机观纳斯卡线路，伊基托斯游船）；
                <w:br/>
                6.10 大特色餐：传统特色巴西烤肉，里约特色巴西菜，伊瓜苏瀑布景区餐厅，卡拉法特古法烤全羊，复活节岛海边烧烤，复活节岛面海景观餐厅，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10.赠送去程深圳至香港机场交通，不乘坐不退费用！
                <w:br/>
                11.赠送回程深圳住宿 1 晚，不住不退房费
                <w:br/>
                12.全程司导服务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单间差(分房以同性别客人住一房为原则，如需住单人间，报名时应提出申请，并补交单间
                <w:br/>
                差；如报名时为夫妻、母子/父女（子、女需占床）、兄弟姐妹需住一间房请提前告知，在不影响整团出现单人间
                <w:br/>
                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
                <w:br/>
                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注：1、12 岁以下不占床小童减团费 CNY5000/人，占床小童按成人价收取。
                <w:br/>
                2、敬请游客遵守我国及旅游目的地国家的相关法律、法规、社会公德、风俗习惯、宗教禁忌，不得参与任何
                <w:br/>
                违反以上项目的活动！
                <w:br/>
                3、为防止疲劳驾驶，行程中途经的休息站、加油站、公共卫生间等地停留仅供休息和方便之用，不建议游客
                <w:br/>
                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2026-08-25T08:39:40+08:00</dcterms:created>
  <dcterms:modified xsi:type="dcterms:W3CDTF">2026-08-25T08:39:40+08:00</dcterms:modified>
</cp:coreProperties>
</file>

<file path=docProps/custom.xml><?xml version="1.0" encoding="utf-8"?>
<Properties xmlns="http://schemas.openxmlformats.org/officeDocument/2006/custom-properties" xmlns:vt="http://schemas.openxmlformats.org/officeDocument/2006/docPropsVTypes"/>
</file>