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【南美五国·复活节岛】AF世界之谜丨巴西· 阿根廷· 乌拉圭· 智利· 秘鲁25天 丨游双国伊瓜苏大瀑布丨LVMH集团旗下贝尔蒙酒店丨复活节岛丨火地岛丨皮斯科大地画小飞机丨天空之城马丘比丘丨印加古文明丨行程单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FHXY-SA1701766867rR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•5国联游
                <w:br/>
                •10大地道美食
                <w:br/>
                •增必游的世界七大奇迹之一的马丘比丘
                <w:br/>
                •到访世界最南端乌斯怀亚
                <w:br/>
                •访世界未解之迷一复活节岛（升级复活节岛线路）
                <w:br/>
                •观光列车开往“天空之城”
                <w:br/>
                •必游印加古文明发源地“圣谷”
                <w:br/>
                •增游古老而神秘的印加古盐田和梯田
                <w:br/>
                •特别入住一晚圣谷，线路更合理、舒适
                <w:br/>
                •深入亚马逊热带雨林、钓食人鱼
                <w:br/>
                •走进安第斯山脉深处，寻找古印加部落秘境
                <w:br/>
                特别安排
                <w:br/>
                ★入住价值超7000元的瀑布景观五星酒店-贝尔蒙
                <w:br/>
                ★入住圣谷17世纪印加庄园五星酒店
                <w:br/>
                ★入住复活节岛，享海边日落烧烤（升级复活节岛线路）
                <w:br/>
                ★含世界未解之迷:小飞机俯瞰纳斯卡线条（升级复活节岛线路）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深圳-香港✈转机
                <w:br/>
                于当天指定时间，在深圳蛇口邮轮中心集合，由专业领队带领，乘船前往香港国际机场，乘坐国际航班前往巴西圣保罗。
                <w:br/>
                交通：参考航班：KL 888  HKGAMS 2220 0605+1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转机✈圣保罗
                <w:br/>
                【圣保罗】位于巴西东南部圣保罗州，是圣保罗州的首府、巴西最大的城市，也是南美洲最大最繁华的城市、世界著名的国际大都市。傍晚抵达接机，晚餐后入住酒店休息，结束当天行程。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交通：参考航班：KL 791 AMSGRU 1300 1950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早餐后，乘车前往参观【IPIRANGA 十八世纪皇宫花园】【皇宫博物馆】(外观)，游毕参观【圣保罗大教堂】（车游外观）。该教堂始建于 1913 年，直到 1954 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早餐后，乘车登上【耶稣山】，参观巨型【基督像】，高 38 米，宽 28 米，重量超过一千吨，是为纪念巴西独立运动成功而建，几乎是不论何时、何地都能从里约市一眼望见，为里约象征，在此还可远观宏伟的【尼特罗伊跨海大桥】，一览十六公里全景。漫步 COPACABANA 著名的海滩，欣赏蓝天白云、椰风海韵。随后乘车前往观看世界第一大足球场【马拉卡纳足球场】（外观）。该球场建于 1950 年，曾有容纳 20 万人的恐怖纪录，之后翻新改建成为一个新的马拉卡纳球场，并成为 2014 年巴西世界杯的总决赛场地，也成为 2016 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✈巴西伊瓜苏
                <w:br/>
                早上乘坐飞机前往巴西伊瓜苏。
                <w:br/>
                特别升级安排：入住伊瓜苏瀑布公园里豪华超豪华酒店，享受瀑布国家公园里难得的宁静。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巴西伊瓜苏
                <w:br/>
                早餐后，前往世界三大瀑布之一、跨度最大的【巴西伊瓜苏大瀑布】。该瀑布位于阿根廷与巴西边界上，是目前世界上最宽的瀑布，为马蹄形瀑布，高 82 米，宽 4 公里，由 275 个瀑布组成的瀑布群，1984 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参观【伊瓜苏鸟园】，可以观赏到巴西国鸟金刚鹦鹉和巨嘴鸟 TUCANO，火烈鸟等热带地区的品种丰富的鸟类。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伊瓜苏大瀑布（巴西）-伊瓜苏大瀑布（阿根廷） ✈ 布宜诺斯艾利斯
                <w:br/>
                早餐后，乘车去往边境办理阿根廷入境手续，前往【阿根廷伊瓜苏国家公园】,抵达瀑布公园后,我们乘坐森林小火车，在悠闲时光中来到瀑布顶部的栈道。漫步在栈道上，俯瞰由 275 大小不同、景观各异的瀑布群所组成的成千上万条河水以千军万马之势从各小瀑布沸腾而下，惊心动魄，不由得令人感叹上帝造物及大自然的美妙。傍晚乘机飞往布宜，抵达后接机，送回酒店休息，结束当天行程。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早上前往码头乘船（约 1 小时），前往与阿根廷隔河相望的【科洛尼亚】，这座葡萄牙风情的海边古镇带着其独有的韵味和文化气息，整个老城区已被联合国教科文组织定为“人类文化遗产“。沿【乌拉圭国家 1 号公路行驶】，沿途欣赏优美的乌拉圭风光。您可以静静欣赏专属这座浪漫古镇的浪漫气息。漫步【科洛尼亚老城区】（共约 3 小时），入内参观【圣贝尼托教堂】、游览【1811 广场】、【叹息街】、【坎坡门】等。傍晚乘船返回布宜，送回酒店休息，结束当日行程。（时间允许的情况下，客人可自费欣赏一场阿根廷的国粹—探戈舞）
                <w:br/>
                交通：乘船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 47 个大小冰川组成，其中最著名的是 PERITO MORENO 大冰川，面积达 257 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 ✈乌斯怀亚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早餐后，前往机场，飞回布宜诺斯艾利斯。
                <w:br/>
                交通：参考航班： 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餐后游览南美巴黎之称的布宜诺斯艾利斯。乘车前往参观世界三大剧院之一的【科隆剧院】（外观），【七九大道】，【独立纪念碑】，【车游国会广场】，【五月广场】，【总统府】（玫瑰宫），【布宜诺斯艾利斯大教堂】。随后参观【雅典人书店】，这是由布宜诺斯艾利斯闹市一家老剧院改造成的豪华书店。书店共 3 层，营业面积 2000 多平方米，号称南美第一，世界第二，剧院内原有包厢、雕刻、戏台上的深红色幕布均保存完好。包厢则变成了一个个“迷你”阅览室（备注：请进去参观的游客，保持安静，不大声喧哗，文明参观）。随后乘机飞往智利首都圣地亚哥，抵达接机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平方公里，形状呈三角形，由三座火山组成。抵达后，热情好客的岛民将为您献上花环。首先沿着海边道路，在左侧可以看到被绿草覆盖的山丘，这就是：圣拉诺拉拉库 RanoRaraku（1 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 AhuTongariki（30 分钟左右），作为复活节岛上最大的巨石像群，一共有 15 座直立的 moai 神像群。它是岛上惊人的巨石文化的见证。这里也是最佳观看日出的地方前往世界的肚脐“Te pito Kura”（30 分钟），该遗址位于复活节岛南岸，岛民把复活节岛称为世界的肚脐，传说这是一块拥有神圣力量的石头，是由 Rapa Nui第一位国王从古老的 Hiva 国带来的今日最后一个景点，去享受 Anakena（30 分钟）阿纳卡纳沙滩上美丽的棕榈树和碧绿的海水，也是号称全岛最梦幻的地点。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 公里，深达 11 公尺，芦苇附盖了半个湖面，从间隙中可以看到清澈的湖水，闪耀着神祕光辉，好像要引诱人们走进去一样。即将结束复活节岛之旅之前，我们再次了解当地鸟人村文化“Orongo”（1 小时）,这是全岛最重要的村落之一，历史上它是岛上重要比赛的举办地，海拔约 310 米，拥有面向全岛和太平洋的壮丽视野，目前村子里有一条 1 公里长的小径，我们可以近距离的欣赏复员后的房屋和岩画艺术。最后我们参观岛上唯一带眼睛的 moai -
                <w:br/>
                Tahai（30 分钟），这里是一座国家公园，是迄今为止最为古老的祭祀庆典地，公园里有三个形状各异的祭祀台，并且有着一尊唯一拥有褐色眼睛的 moai 到此，复活节岛神秘之旅结束，午餐后，前往机场，乘机返回圣地亚哥。
                <w:br/>
                备注：Orongo 一旦遇上关闭，则换为 Vaihu 文化村
                <w:br/>
                中午特别安排：复活节岛面海餐厅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早餐后圣地亚哥市区精华游：参观总统府（外观）、ARMAS(阿马氏)广场，建立于西班牙殖民时代的【大教堂SAN FRANCISCO】及【中央邮局】、【圣露西亚公园】(圣地亚哥发源地)（共约 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
                <w:br/>
                下午乘坐飞机返回利马。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 MARAS 盐田。这里的出土陶器显示，早在印加帝国前的 Chanapata 人就在这里农耕，权威人士判断约在公元 200-900 年间已存在这处盐田，到印加时期进一步完善与扩大。至今，已有 3000 多个盐池，成为秘鲁南部山区重要的产盐基地。MARAS 的盐是秘鲁最优质的岩盐，由于采盐技法与时间差异，所产原盐有白色、粉红和淡棕色。依山而建的盐田，魅力壮观，也是绝佳的摄影地点。在山原景色的伴随下继续前往参观印加帝国农业的实验室所在地---MORAY 小镇（车程约半小时）。这个小镇是秘鲁众多神秘小镇之一，数百年来它隐藏在高原圣谷中默默无闻，直到 1932 年，在美国国家地理协会赞助的一个航拍探测活动中才被发现，摄影师西皮.约翰逊（Shippe Johnson）首次航拍了这里蔚为壮观、令人震撼的梯田系统，它比发现马丘比丘晚 21 年。MORAY 梯田是古印加人的“农业试验基地”，深度 150 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 1.5 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 利马-皮斯科
                <w:br/>
                早餐后，乘机飞往利马，抵达后接机。午餐后沿沙漠海岸公路前往皮斯科小镇（车程约 5 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 PARACAS 海狮岛码头，乘游艇沿【鸟岛】游览,可观赏到古老的世界神奇之迷的山间烛台奇观、数以万计的海鸟、海狮、小企鹅等。可自费乘坐小型飞机在空中观赏世界神奇之迷的纳斯卡大地画（空中时间 1 小时 30 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
                <w:br/>
                地画飞机客人需现付机场税约 6 美元/人，旅游税 47 索尔（折合约 14 美元）/人，机场税及旅游税金额，以当地现场收费标准为准，自费项目价格不含机场税和旅游税， 如上费用均需客人现场支付，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利马✈转机地
                <w:br/>
                参观【军事广场】、【总统府】、【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晚上前往机场，经转机地中转，返回香港
                <w:br/>
                交通：参考航班：AF 501 LIMCDG 1755 1325+1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转机✈香港
                <w:br/>
                经转机地转机，返回香港，跨越国际日期变更线，夜宿飞机上
                <w:br/>
                交通：参考航班：AF 188  CDGHKG 2330 1740+1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香港-深圳
                <w:br/>
                晚上抵达香港，乘车前往深圳关口后散团，结束此次美好旅程。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 4 星酒店及山地特色酒店，住宿（2 人 1 间，具有独立卫生间，空调）；
                <w:br/>
                3.行程所列餐费（转候机及自由活动期间除外），全程每日酒店西式早餐（部分根据航班时间安排打包简餐/简餐），午、晚餐为中式餐食（用餐标准为 10 人一桌，八菜一汤）或当地餐或特色餐
                <w:br/>
                4.行程所列游览期间空调旅行车；
                <w:br/>
                5.行程所列景点第一门票（注：全程景点首道门票（耶稣山、巴西伊瓜苏瀑布、伊瓜苏鸟园、阿根廷伊瓜苏瀑布、大冰川国家公园、火地岛国家公园、科洛尼亚船票、复活节岛、MARAS 盐田、MOROY 梯田、马丘比丘观光火车票及景区门票、鸟岛游船、小飞机观纳斯卡线路，伊基托斯游船）；
                <w:br/>
                6.10 大特色餐：传统特色巴西烤肉，里约特色巴西菜，伊瓜苏瀑布景区餐厅，卡拉法特古法烤全羊，复活节岛海边烧烤，复活节岛面海景观餐厅，印加庄园酒店三道式烛光晚餐，秘制羊驼肉风味餐，皮斯科传统地道秘鲁菜，伊基托斯雨林酒店特色餐
                <w:br/>
                7.赠送阿根廷大冰川 1 小时游船；
                <w:br/>
                8.特别升级入住 1 晚瀑布园区内唯一五星豪华酒店--BELMOND 伊瓜苏瀑布酒店，乌鲁班巴升级入住 17 世纪印加庄园五星酒店
                <w:br/>
                9.价值 30 万中国人寿旅游意外保险；
                <w:br/>
                10.赠送去程深圳至香港机场交通，不乘坐不退费用！
                <w:br/>
                11.赠送回程深圳住宿 1 晚，不住不退房费
                <w:br/>
                12.全程司导服务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国内段往返机票及地面交通；
                <w:br/>
                5. 美国签证费、EVUS 美签电子登记费用、南美签证所需公证费，乌拉圭签证
                <w:br/>
                7. 额外游览用车超时费（导游和司机每天正常工作时间不超过 10 小时，如超时需加收超时费）；
                <w:br/>
                8. 行程中所列游览活动之外项目所需的费用；
                <w:br/>
                9. 单间差(分房以同性别客人住一房为原则，如需住单人间，报名时应提出申请，并补交单间
                <w:br/>
                差；如报名时为夫妻、母子/父女（子、女需占床）、兄弟姐妹需住一间房请提前告知，在不影响整团出现单人间
                <w:br/>
                的情况下予以安排同住，否则以我社安排分房为准；
                <w:br/>
                10. 在机场内转机、候机及在飞机上时间及自由活动期间用餐由客人自理(在美国及南美内陆的航班不提供免费的
                <w:br/>
                飞机餐)；
                <w:br/>
                11. 出入境行李的海关税、全程行李搬运费、保管费以及行李托运费；
                <w:br/>
                12. 客人个人消费及其他私人性开支。例如交通工具上非免费餐饮费、洗衣、理发、电话、饮料、烟酒、付费电视、
                <w:br/>
                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
                <w:br/>
                班托运期间的造成损坏的经济损失和责任。
                <w:br/>
                15. 特别提醒：因不可抗力因素而额外产生费用的，均需要客人自行承担。
                <w:br/>
                注：1、12 岁以下不占床小童减团费 CNY5000/人，占床小童按成人价收取。
                <w:br/>
                2、敬请游客遵守我国及旅游目的地国家的相关法律、法规、社会公德、风俗习惯、宗教禁忌，不得参与任何
                <w:br/>
                违反以上项目的活动！
                <w:br/>
                3、为防止疲劳驾驶，行程中途经的休息站、加油站、公共卫生间等地停留仅供休息和方便之用，不建议游客
                <w:br/>
                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圣地亚哥民族舞</w:t>
            </w:r>
          </w:p>
        </w:tc>
        <w:tc>
          <w:tcPr/>
          <w:p>
            <w:pPr>
              <w:pStyle w:val="indent"/>
            </w:pPr>
            <w:r>
              <w:rPr>
                <w:rFonts w:ascii="宋体" w:hAnsi="宋体" w:eastAsia="宋体" w:cs="宋体"/>
                <w:color w:val="000000"/>
                <w:sz w:val="20"/>
                <w:szCs w:val="20"/>
              </w:rPr>
              <w:t xml:space="preserve">
                18世纪20年代起源于秘鲁。流传入智利之后，经过一些完善，成为了智利特有的民族舞蹈。含烤肉餐。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如遇不成团，将会至少提前60天通知，扣除已产生的相关签证费用后，余款原路退回，不作赔偿
                <w:br/>
                客人落实行程时，需收取CNY25000/人，以便留位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2026-10-23T01:23:46+08:00</dcterms:created>
  <dcterms:modified xsi:type="dcterms:W3CDTF">2026-10-23T01:23:46+08:00</dcterms:modified>
</cp:coreProperties>
</file>

<file path=docProps/custom.xml><?xml version="1.0" encoding="utf-8"?>
<Properties xmlns="http://schemas.openxmlformats.org/officeDocument/2006/custom-properties" xmlns:vt="http://schemas.openxmlformats.org/officeDocument/2006/docPropsVTypes"/>
</file>