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香港HX往返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SA1582586035sa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HX707/0215-0705    
                <w:br/>
                回程：巴厘岛-香港HX706/0815-1325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◎【优质航班】五星香港航空直飞巴厘岛，拒绝廉价航空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提前一晚在深圳口岸集合--香港--巴厘岛--接机--海底喷泉--乌鲁瓦图情人崖下午茶--游艇黄昏自助晚餐--入住酒店
                <w:br/>
                请各位贵宾于指定时间于深圳口岸集合，乘车前往香港办理登机手续，乘坐国际航班直达巴厘岛。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备注：赠送深圳口岸--香港机场的往返交通，不用则无费用可退。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指定时间送机--抵达香港机场--深圳口岸--散团
                <w:br/>
                回忆旅途中的种种，相信此行已深刻地印入您的脑海，飞机起飞时刻在即，行程结束难免，但巴厘岛的热情永远在南洋的海上，期待您下一次的造访！抵达香港机场后自行散团，期待下一次相遇。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【机票】去程：香港--巴厘岛  回程：巴厘岛--香港（含机建燃油税）
                <w:br/>
                【交通】赠送深圳口岸--香港机场往返交通
                <w:br/>
                【住宿】3晚五星酒店+2晚国五酒店（2人1间）
                <w:br/>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br/>
                境外司导综合服务费￥300/人，签证费￥300/人。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1、儿童价：小孩不占床位：-600元；占床：大小同价；12岁及以上必须占床。（婴儿现询）
                <w:br/>
                2、全程单房差￥2200/人（旺季2800）。
                <w:br/>
                3、69岁以下老人不加收老人附加费（含69岁）。
                <w:br/>
                4、70周岁及以上老人原则上不建议参团，一定要参加的话+300元/人的老人照顾费。
                <w:br/>
                5、外籍/港澳台护照附加费+500元/人。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3晚五星酒店或同级：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2026-05-18T20:25:34+08:00</dcterms:created>
  <dcterms:modified xsi:type="dcterms:W3CDTF">2026-05-18T20:25:34+08:00</dcterms:modified>
</cp:coreProperties>
</file>

<file path=docProps/custom.xml><?xml version="1.0" encoding="utf-8"?>
<Properties xmlns="http://schemas.openxmlformats.org/officeDocument/2006/custom-properties" xmlns:vt="http://schemas.openxmlformats.org/officeDocument/2006/docPropsVTypes"/>
</file>