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【4钻07线港澳联游】香港+澳门2天 | 深中通道 | 港珠澳大桥 | 市区观光行程单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KH-SP0213723981-2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05: 20 海珠广场华厦大酒店门口集合
                <w:br/>
                05: 40 天河区洗村 18 线地铁站 G 入口
                <w:br/>
                06: 25 番禺广场 E 出口基盛万科集合
                <w:br/>
                回程自理加订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【优享纯玩四钻系列】
                <w:br/>
                线路07港澳两天游
                <w:br/>
                （香港市区观光+澳门市区观光）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出发地--香港
                <w:br/>
                早上从广州出发，约8：00-8：30左右经深圳莲塘口岸统一安排过关前往香港（具体以出发前一天工作人员通知为准；节假日出发时间视情况可能会提前集合出发！！）
                <w:br/>
                黄大仙（约30分钟）
                <w:br/>
                啬色园黄大仙祠是香港著名的庙宇之一 ，崇奉道、佛、儒三教 ，其“五形”建筑布局别具特色 ，常年吸引无数善信到来膜拜求签 ，香火鼎盛。小贴士：黄大仙，春节大年至初六等重大节日人流旺，有可能取消游览！
                <w:br/>
                西九文化区之艺术公园（约30分钟）
                <w:br/>
                西九文化区位于西九龙填海区南端，占地40公顷，是全球其中一个大型，集艺术、教育及公共空间于一身的文化区。西九文化区内有23公顷休憩用地，包括艺术公园及连贯的海滨长廊。其他已开放的设施有香港故宫文化博物馆、视觉文化博物馆M+等。
                <w:br/>
                香港故宫文化博物馆（外观），这座现代建筑展示了对传统美学的全新演绎，其灵感来自「中国传统建筑」、「中国艺术」与「香港城市景观」三大元素。博物馆内设有7 800平方米展厅，用于介绍故宫历史文化，展示精选的故宫博物馆书画、器物和古籍等藏品。
                <w:br/>
                M+博物馆（外观），是全球数一数二的现代与当代视觉文化博物馆。大楼屹立于九龙半岛南端，俯瞰维港景色，加上其设计开放的建筑特色，于城市中更为罕见独特，成为香港极具代表性的地标。博物馆内收藏及展示20及21世纪来自香港、内地、亚洲以至全世界的视觉艺术、设计与建筑及流动影像等。
                <w:br/>
                享用午餐
                <w:br/>
                享用香港酒楼中式围餐或茶餐厅套餐
                <w:br/>
                星光大道（约30分钟）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尖沙咀自由活动（约45分钟 ）
                <w:br/>
                尖沙咀是香港九龙半岛的繁华地带，集购物、美食、文化与夜景于一体。这里坐拥维多利亚港绝佳景观，星光大道、钟楼等地标吸引游客打卡；大型商场如海港城、K11 MUSEA汇聚国际品牌，含盖了新款包袋、皮具、时装、饰品、化妆品、香水、手表、珠宝等，让人眼花缭乱。尖沙咀交通便捷，是体验香港中西魅力的必到之地！
                <w:br/>
                尖沙咀前九广铁路钟楼（外观） 
                <w:br/>
                位于天星码头旁的钟楼 ，于1915 年矗立 ，楼高 44 米，原是九广铁路旧尖沙咀火车总站的一部分 ，百年来见证着香港的历史变迁 ，是香港法定古迹。
                <w:br/>
                中环码头乘天星小轮观看维多利亚港（约 10分钟）
                <w:br/>
                维港海面穿梭了近一个世纪的天星小轮，列为“人生50个必游项目”之一。天星小轮是访港旅客游览维多利亚港首选的行程，曾被《国家地理旅游杂志》评为"人生 50 个必到景点"之一。途中可以远观到是香港中环的新地标-摩天轮，是一座高60米、约20层楼高的巨型摩天轮，位于中环海滨长廊上。下了天星小轮可以看到九龙铁路钟楼，高 45 米，建于 1915 年，是蒸汽火车时代的标志，被视为九龙的地标,可到沿岸钟楼最佳观景台悠闲的欣赏维多利亚港夜景。小贴士：天星小轮游维港为赠送项目，如因维港烟花表演、春节，国庆，五一等重大节假日人流增大排长龙、恶劣天气、游客晕船等或其他特殊情况不能游览、无费用退回，敬请谅解。
                <w:br/>
                中环摩天轮（外观）
                <w:br/>
                约20层楼高 ，号称“香港之眼” ，旁边的中环码头更是TVB拍摄的御用取景地。 
                <w:br/>
                太平山顶（约90分钟）不含景点蜡像馆门票
                <w:br/>
                太平山顶香港最高点，是游客必到的旅游点，乘车抵达山顶，山顶一带更是官绅名流的官邸所在地，在这里可以俯瞰维多利亚港的香港岛、九龙半岛两岸，在古式古香的狮子亭和空旷怡人的山顶公园是太平山顶的最佳观赏位置。
                <w:br/>
                香港杜莎夫人蜡像馆(注：著名的香港杜莎夫人蜡像馆、凌霄阁也在太平山顶，游客可自费参观，满1周岁以上按照正常票价收)，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香港会展中心新翼/金紫荆广场（外观 约15分钟） 
                <w:br/>
                 1997年7月1日香港回归祖国大典在香港会议展览中心举行，会展中心因此成为国际瞩目的焦点，而它独特的飞鸟展翅式形态，也给美丽的维多利亚港增添了不少色彩。在金紫荆广场上，矗立着一座名为“永远盛开的紫荆花”之大型雕塑，是中央人民政府赠予香港特别行政区政府的贺礼 ，纪念1997年香港主权移交 ，更是香港特别行政区成立的重要地标。
                <w:br/>
                晚餐自理 
                <w:br/>
                附近均有便利店，超市，一田百货，日本城，北角汇，本地街市和茶餐厅等，可以根据自己需求观光用餐。
                <w:br/>
                <w:br/>
                温馨提示:
                <w:br/>
                自费项目:可根据自己的需求选购
                <w:br/>
                项目一:香港太平山蜡像馆门票，参考 RMB 180 元(送奶茶)
                <w:br/>
                项目二:香港维多利亚港游轮维港，参考 RMB 150-220元(不同船班时间收费不同以当天安排的为准)参考游轮:洋紧荆号/东方之珠号/海龙明珠号，
                <w:br/>
                项目三:香港敞篷巴士港岛环线观光 RMB 180 元每人(大小同价)
                <w:br/>
                <w:br/>
                约定时间集合返回香港酒店
                <w:br/>
                交通：巴士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香港酒店：（荃湾帝景酒店，南寓，丽豪航天城，悦品海景酒店，沙田丽豪酒店，富豪东方酒店，北角海逸酒店、观塘帝盛酒店、华丽海湾酒店、悦品酒店（荃湾店）或同级携程 4 钻标准）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香港--澳门
                <w:br/>
                指定时间乘坐巴士前往港珠澳大桥香港关口
                <w:br/>
                经港珠澳大桥乘金巴前往澳门。（香港早餐自理）
                <w:br/>
                早餐自理推餐：（可在港珠澳大桥的茶餐厅用餐或提前备好简易早餐）
                <w:br/>
                港珠澳大桥（车程约45分钟）
                <w:br/>
                港珠澳大桥东起香港国际机场附近的香港口岸人工岛，向西横跨南海伶仃洋水域接珠海和澳门人工岛，止于珠海洪湾立交；桥隧全长55千米，其中主桥29.6千米、香港口岸至珠澳口岸41.6千米；桥面为双向六车道高速公路，设计速度100千米/小时；工程项目总投资额1269亿元。
                <w:br/>
                前往大三巴（停留时间约 30 分钟）
                <w:br/>
                游览具有标志性地标建筑的圣保罗教堂遗迹，列入世界遗产的中西合璧的石壁在全世界的是独一无二的天主教教堂【大三巴牌坊】
                <w:br/>
                前往渔人码头（停留时间约 30 分钟）
                <w:br/>
                澳门首个主题公园澳门渔人码头概念源自欧美，代表的是一种欧陆怀旧式的休闲，将不同的元素综合于一体，像一座小城市。
                <w:br/>
                前往妈祖阁（约30分钟）
                <w:br/>
                又名妈祖阁，俗称天后宫，位于中国澳门特别行政区妈阁庙前地，是世界文化遗产——澳门历史城区的重要组成部分。妈阁庙位于半岛西端内港入口处，背山面海，主要由大门、牌坊、正殿、弘仁殿、观音阁和正觉禅林组成，有石狮护门，飞檐凌空，饶有中国民族建筑特色。
                <w:br/>
                前往【葡京人.澳门皇宫】（停留时间约 30 分钟）
                <w:br/>
                澳门葡京人位于澳门路氹城区，是以澳门为主题的旅游目的地，整体设计参考并重塑了澳门人集体回忆的经典地标 ，如澳门皇宫娱乐场等，并划分【怀旧澳门区】及【未来澳门区】两个主题区域，犹如时光隧道带领访客穿梭五光十色的澳门 ，见证由1960 年代至今的演变 ， 同时透视未来的发展，在澳门葡人你会注意到一艘特别的“船 ”澳门皇宫 ，它复刻了旧时澳门著名建筑 。【澳门皇宫】 旧时澳门皇宫于 1962 年正式运营有早午茶市、晚饭、宵夜以及各式宴会除了美食 ， 旧时澳门皇宫也是007 占士邦系列电影的钟爱拍摄地方 ，1974 年上映的 007 系列电影《铁金刚大战金枪客》 就出现过旧时澳门皇宫的场景。
                <w:br/>
                享用午餐. 四选一中葡商务套餐（停留时间约40分钟）
                <w:br/>
                前往澳门独家午餐在著名的渔人码头享用中葡商务套餐（四选一套餐 ， 饮品免费任饮）干净卫生 ，美味 ，餐厅升级特色美食套餐游客品尝 ，同时为提升游客体验感 ，每人一份 ，减少吃团餐 ，一起夹菜的烦恼 ，当天菜品以餐厅出品为准！
                <w:br/>
                前往银河观看钻石表演 （停留时间约 20 分钟）
                <w:br/>
                是一颗高达三米的璀璨巨钻，被称为全球最大的“钻石绚丽的灯光秀，精彩夺目，给您留下深刻的印象。
                <w:br/>
                前往澳门巴黎人铁塔（停留时间约 15分钟）
                <w:br/>
                巴黎铁塔依照埃菲尔铁塔 1/2 比例建造，并设有超过 6,600 只绚丽闪亮的景光灯，为您呈现浪漫璀璨的光影艺术, 闪耀澳门夜空！
                <w:br/>
                抵达威尼斯人度假城（停留时间约60分钟）
                <w:br/>
                以美国拉斯维加斯威尼斯创意为主题的【威尼斯人度假城】以威尼斯水乡为主题，酒店周围内充满威尼斯特色拱桥、运河及石板路，这里有着世界最壮观的室内蓝天白云，夜间繁星密布，感受威尼斯人浪漫狂放的异国风情。
                <w:br/>
                自行自理返回广州。
                <w:br/>
                不含珠海口岸回广州车位，客人报名时可加38元/人加订回程车位。
                <w:br/>
                如加订回程下车点：第一站番禺罗家牌坊，第二站黄埔大道暨南大学南门，第三站海珠广场华厦大酒店【仅共参考】。
                <w:br/>
                以上行程时间如因不可抗力因素，在不影响行程和接待标准前提下，
                <w:br/>
                导游会进行游览顺序调整，敬请谅解！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用餐：2正餐
                <w:br/>
                酒店：参考香港四钻酒店
                <w:br/>
                导游：专业香港导游随团服务
                <w:br/>
                全程导游小费
                <w:br/>
                交通：行程中所列交通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行程外产生的私人费用
                <w:br/>
                人身意外伤害保险费用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特别赠送：
                <w:br/>
                1、赠送香港天星小轮维港(天气及政策性原因如维港烟花时段取消费用不退)
                <w:br/>
                〖报名须知〗
                <w:br/>
                1、本线路为散客拼团
                <w:br/>
                2、团友可能来自不同地域、参加不同线路，且会更换导游，但不影响正常游览。
                <w:br/>
                3、以上为标准行程，如遇特殊情况，我公司导游会征求游客意见合理调整行程顺序。
                <w:br/>
                4、因游客自身原因（如疾病、怀孕、携带违禁品、证件有误、护照抽查等）造成的通关延误，需自理费用追赶团队。
                <w:br/>
                5、天星度轮为赠送项目，如遇不可抗力或停开，费用不退。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
                <w:br/>
                9、因港澳特殊习俗，中式围餐默认10-12人一桌，座位相对紧凑，如人数超出范围菜品会相应增减。
                <w:br/>
                10、自由活动期间请注意个人的人身及财产安全，遵守香港的交通规则先看右再看左，遵守信号灯走人行道。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
                <w:br/>
                1、请记好您们的香港导游和领队的联系方式，有必要可以加导游领队的微信
                <w:br/>
                2、内地的网络到香港后无法再使用。进港前一天可以通过运营商APP或支付宝购买香港流量包（无须换卡），也可以使用香港电话卡（这步操作需要换卡并参考指引操作），并跟导游核对名单上的联系方式。
                <w:br/>
                3、请记好你们的在当团的家庭号，比如1号、2号、3号如标题备注的家庭号。
                <w:br/>
                4、每一个景点的停留时间和集合时间集合地点，导游领队下车前会告之大家。若有迟到的家庭，导游会在电话联系您，请您一定要确保网络、电话通畅。
                <w:br/>
                5、香港旅游车辆严格不允许车上用食，由于香港停车紧张，所以每个景点在集合上车时，只能人等车，当地交规不允许车辆长时间停靠等人。请大家理解。到了每站的景点，客人需要全部下车，不允许车上停留，请大家配合。
                <w:br/>
                7、每站景点结束时请大家准时集合，若有迟到需打车追团，香港的士起步价27，基本十来分钟的路程，车资就要花掉一百左右。
                <w:br/>
                8、年满18岁旅客入境港澳可携带19支香烟以供自用，不可带超19支香烟。
                <w:br/>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4、过马路千万不要闯红灯，最高会被罚2000。
                <w:br/>
                5、不要乱丢垃圾和随地吐痰，会被罚1500。
                <w:br/>
                6、不能在公共场合抽烟，会被罚5000。
                <w:br/>
                7、公共场合不要爆粗口，否则轻则罚款，重则监禁。
                <w:br/>
                8、香港没有充电宝租赁，请出行带好充电宝及充电线。
                <w:br/>
                9、备常备药品（如胃肠药、创可贴等）。
                <w:br/>
                10、请自行准备洗漱、拖鞋等个人日常用品。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2026-05-18T19:58:46+08:00</dcterms:created>
  <dcterms:modified xsi:type="dcterms:W3CDTF">2026-05-18T19:58:46+08:00</dcterms:modified>
</cp:coreProperties>
</file>

<file path=docProps/custom.xml><?xml version="1.0" encoding="utf-8"?>
<Properties xmlns="http://schemas.openxmlformats.org/officeDocument/2006/custom-properties" xmlns:vt="http://schemas.openxmlformats.org/officeDocument/2006/docPropsVTypes"/>
</file>