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中旅1号【66度探险邮轮—海神号】穿越南极圈 探索极境之南，深⼊南极半岛19天 | 南极半岛、南设得兰群岛 | 一价全包，高性价比 | 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66D20251215NJ18D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阿根廷-南极-南设得兰群岛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海神号1A Super冰级护航，安全从容驶入世界第七大陆冰海核心。
                <w:br/>
                · 7天时间深处南极之中，我们更有更充足的时间向更南推进，在更广阔的冰海中寻找未知的可能。
                <w:br/>
                · 有机会穿越南极圈，真正进入更南的高纬区域，是少数旅行者才能实现的体验，也将成为整段航程最具 纪念意义的时刻之一。
                <w:br/>
                · 近距离目睹企鹅成群穿行、海豹静卧浮冰、鲸鱼喷气跃动的纯净极境。
                <w:br/>
                · 搭乘冲锋舟深入巨型冰山之间，贴近冰川前沿感受崩解轰鸣。
                <w:br/>
                · 徒步踏上南极大陆雪原与岩岸，在无垠白色世界中探索极地生态。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◇参考航班信息：待定
                <w:br/>
                在国内机场集中，搭乘国际航班前往转机地。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转机地-布宜诺斯艾利斯
                <w:br/>
                ◇参考航班信息： 待定
                <w:br/>
                转机地转机前往阿根廷布宜诺斯艾利斯后，抵达后 入住酒店。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◇参考航班信息：待定
                <w:br/>
                早餐后送机飞往世界最南端小镇——乌斯怀亚，抵达后，自由探索“世界尽头”—乌斯怀亚，您可以探索这座被称为“世界尽头”的独特城市，同时感受其作为南极门户的非凡魅力。入住酒店休息。
                <w:br/>
                交通：飞机、旅游巴士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乌斯怀亚豪华酒店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Ushuaia 乌斯怀亚·阿根廷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离船日: 乌斯怀亚 (阿根廷)—布宜诺斯艾利斯
                <w:br/>
                清晨抵达乌斯怀亚。早餐后办理离船手 续，本次南极探险之旅圆满结束。从世 界尽头出发，又回到世界尽头。不同的 是，您已真正踏足世界的第七大陆，在 冰与海之间留下属于自己的极地记忆。
                <w:br/>
                交通：邮轮、飞机、旅游巴士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布宜诺斯艾利斯-转机地
                <w:br/>
                ◇参考航班信息：待定
                <w:br/>
                早餐后，展开布宜诺斯艾利斯城市游览，晚餐后，前往机场搭机回程。
                <w:br/>
                ·【五月广场】（游览不少于45分钟）,布宜最早的市中心地区，周围有不同历史时期的建筑。
                <w:br/>
                ·【玫瑰宫】外观（游览不少于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游览不少于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5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·【BOCA区】（游览不少于1小时30分钟）,博卡区（西班牙语：La Boca）位于阿根廷首都布宜诺斯艾利斯的沿海地区，19世纪中期很多欧洲移民来到这里定居，一贫如洗的他们便用船上的旧铁皮盖了房子，然后用剩下的油漆给房子刷上了鲜艳的颜色。
                <w:br/>
                ·【糖果盒球场】外观（游览不少于5分钟）,是阿根廷博卡青年队的主球场，球场最大容纳49000人，于1940年启用，梅西在此踢过多场比赛。
                <w:br/>
                交通：飞机、旅游巴士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转机地
                <w:br/>
                晚上抵达转机地，次日凌晨转返程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转机地-国内
                <w:br/>
                ◇参考航班信息：待定
                <w:br/>
                抵达国内，行程圆满结束！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【机票】国际段往返机票经济舱含税；内陆段布宜/乌斯怀亚往返经济舱含税；
                <w:br/>
                【酒店】布宜四星酒店共2晚，乌斯怀亚酒店1晚，2人1间;
                <w:br/>
                【邮轮】海神号邮轮住宿12晚，2人1间；航行期间免费使用登陆靴；港口附加费、许可证和登陆费；
                <w:br/>
                【邮轮上活动】岸上登陆游览和冲锋艇巡游；探险队提供的教育讲座和向导服务；免费获得船上探险队医生和医疗诊所；
                <w:br/>
                【餐食】航行期间所有的餐食、精选酒精类饮品、软饮、小吃，茶和咖啡；船长的欢迎和告别晚宴包括三道式晚餐；境外陆地段包含酒店西式早餐；
                <w:br/>
                【服务】全程优秀中文领队陪同，境外专业司机服务;
                <w:br/>
                【其他】行程中标示的交通、观光费用；
                <w:br/>
                【赠送】赠送一件防水极地探险冲锋衣；船上赠送10G高速无线网络；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【邮轮】邮轮小费（约 15 美元/人/晚，合计165美元）；
                <w:br/>
                【签证】持有有效的B1/B2/J/O/P1-P2-P3/E/H-1B美签的客人：可以办理阿根廷电子签证（AVE）(福建客人除外)3700元/人; 没有美签的客人：线下办阿根廷贴纸签（建议出发前45天交资料）2500元/人；
                <w:br/>
                【领队小费】全程领队司导服务费900元/人，请客户现付我司领队；
                <w:br/>
                【单房差】全程邮轮、酒店单房差；
                <w:br/>
                【其他】国际航班转机、候机时用餐支出，办理签证涉及的公证认证和加急费用以及行程中未列明的项目和个人消费。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签证材料：
                <w:br/>
                1）该团需要做阿根廷签证（建议出发前45天提交资料）。
                <w:br/>
                2）参加南极团队团友须随团旅游，团进团出，不可探亲访友、进行商务活动等其他目的，同时保证不离团，纯旅游是此次参团目的。
                <w:br/>
                3）重要约定：除非领馆特别通知，否则一般无需销签！ 
                <w:br/>
                ※阿根廷签证中心地址：
                <w:br/>
                广州：广州市天河区天河路208号粤海天河城大厦2405单元
                <w:br/>
                北京：北京市朝阳区新东路1号塔园外交公寓3号楼一层3-1-12
                <w:br/>
                上海：上海延安东路58号高登金融大厦1202 
                <w:br/>
                4）签证流程
                <w:br/>
                ①出发前：团友报名时提交订金和签证资料--旅行社审查团友资料并通知团友补充资料--向使(领)馆递交资料申请签证——使(领)馆审查资料——使(领)馆通知补充资料、面试等--等待签证结果。
                <w:br/>
                ②回程后：回程抵达当天团友将护照和登机牌交与导游带回旅行社--旅行社送回使(领)馆销签--使(领)馆通知面销--等待退回护照。
                <w:br/>
                5）持非中国公民护照或自备签证的提示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2026-08-06T10:29:07+08:00</dcterms:created>
  <dcterms:modified xsi:type="dcterms:W3CDTF">2026-08-06T10:29:07+08:00</dcterms:modified>
</cp:coreProperties>
</file>

<file path=docProps/custom.xml><?xml version="1.0" encoding="utf-8"?>
<Properties xmlns="http://schemas.openxmlformats.org/officeDocument/2006/custom-properties" xmlns:vt="http://schemas.openxmlformats.org/officeDocument/2006/docPropsVTypes"/>
</file>