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YM-YNASWDM20251217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AQ1119/1855-2145/CZ3419/2140-0010+1
                <w:br/>
                昆明-广州 AQ1120/2255-0100/CZ3500/2130-2355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（2月14-20日出发）
                <w:br/>
                1、升级赠送一餐年饭（价值1288元/桌）
                <w:br/>
                2、微信朋友圈集赞第一名获赠666元大红包
                <w:br/>
                3、12岁以下儿童、60岁以上长者赠送新春红包
                <w:br/>
                <w:br/>
                5 A精选：玉龙雪山大索道、丽江古城、昆明石林
                <w:br/>
                贴心旅程：升级大理动车返回昆明，把时间留给更美好的风景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上午：早餐后酒店出发前往前往大理最美【大理古城】，赏“一水绕苍山，苍山抱古城”的雄秀相间，在汇聚南诏文化的“太和城遗址大理古城，感受“三月街”的浓郁风情,讲述大理国悠长厚重的文化印记。
                <w:br/>
                下午：后根据索道预约时间乘车前往丽江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束河古镇-二次进山-蓝月谷-大理动车返回昆明
                <w:br/>
                <w:br/>
                上午：酒店自助早餐，游览中国魅力名镇【束河古镇】（车程约30分钟，游览约90-120分钟）鱼水亲人，西山红叶，石莲夜话，柳烟平桥。”丽江著名的束河八景，是马帮几百年踩出的烙印，这里曾是木氏土司的发祥地和纳西集市，现成为游人最爱的丽江休闲之所。
                <w:br/>
                下午：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昆明→飞机→广州（飞行约2小时）
                <w:br/>
                昆明斗南花市→赠送滇池大坝→送团返回温馨的家
                <w:br/>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150元/人费用。
                <w:br/>
                下午：后根据航班/动车时间，安排送机/送站，结束愉快的云南之旅。
                <w:br/>
                晚机：赠送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门票：含行程所列景区首道大门票，不含未注明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3、用餐：5早6正，餐标30/人+特色餐40/人+赠送雪山营养餐包。10人/桌，酒店含早不用不退。餐饮风味、用餐条件与广东有一定的差异，大家应有心理准备。
                <w:br/>
                4、用车：根据实际收客人数安排车型，确保一人一座，满16人第二天至第五天升级2+1头等舱用车。
                <w:br/>
                5、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6、大交通：飞机或动车（价格不一样，根据个人需求选择出行交通方式）
                <w:br/>
                双飞1动：含始发地至昆明返机票（团队票开出后不得签转、更改及退票），含机场建设费，燃油税。
                <w:br/>
                含大理-昆明省内段动车二等座（根据12306最新规定，我社代订动车团队票开出后不得签转、更改及退票，出票则扣费；如需更改，需要本人携带身份自行到车站签改退，损失自理）。
                <w:br/>
                三动：含始发地至昆明南站往返动车二等座，大理-昆明动车二等座（根据12306最新规定，我社代订动车团队票开出后不得签转、更改及退票，出票则扣费；如需更改，需要本人携带身份自行到车站签改退，损失自理）。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2026-02-12T08:36:57+08:00</dcterms:created>
  <dcterms:modified xsi:type="dcterms:W3CDTF">2026-02-12T08:36:57+08:00</dcterms:modified>
</cp:coreProperties>
</file>

<file path=docProps/custom.xml><?xml version="1.0" encoding="utf-8"?>
<Properties xmlns="http://schemas.openxmlformats.org/officeDocument/2006/custom-properties" xmlns:vt="http://schemas.openxmlformats.org/officeDocument/2006/docPropsVTypes"/>
</file>