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春节【醉美大漓江】 广西双动4天|  桂林山水丨象鼻山丨一江四湖丨山水间丨大漓江精华游丨银子岩丨 遇龙河竹筏漂流丨印象刘三姐丨大榕树山水旅拍丨桂花公社丨榕杉湖行程单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醉美演艺— 观赏集观赏性、艺术性一体的大型桂林风情歌舞秀【山水间】！
                <w:br/>
                醉美漓江— 船游全段5A级大漓江，饱览精华【九马画山】、【20元人民币背景】等漓江上的著名景观！
                <w:br/>
                醉美溶洞—观赏晶莹剔透，洁白无瑕，宛如夜空的银河倾斜而下的“世界岩溶宝库”【银子岩】！
                <w:br/>
                醉美印象— 观赏首个大型山水实景演出，张艺谋导演，集山水之精华集大成【印象刘三姐】！
                <w:br/>
                醉美风情— 漫步具有异国情调的【阳朔西街】，尽享这一份属于的桂林的浪漫休闲时光！
                <w:br/>
                醉美旅拍— 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◎含4正3早+1餐桂林米粉+睡前牛奶，正餐40标，全系餐送饮料、果盘，【融合菜-新桂林菜系】、【桂北全鱼宴】、【船餐简餐】、【阳朔壮家风情特色宴】、【特色桂林米粉】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世界溶洞奇观”—【银子岩】（游览时间不少于60分钟），因洞内钟乳石如银子般闪闪发亮而得名,是桂林最新最美丽的岩洞。全球最大的山水实景歌舞演出——【印象·刘三姐贵宾席B2票】（观赏不少于1小时，印象停演期间则安排宋城千古情），此剧由著名导演张艺谋出任总导演，集漓江山水、 广西少数民族文化及中国精英艺术家创作之大成，是全国第一部全新概念的“山水实景演出”。后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午餐：船餐简餐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船餐简餐，（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2026-02-12T08:37:00+08:00</dcterms:created>
  <dcterms:modified xsi:type="dcterms:W3CDTF">2026-02-12T08:37:00+08:00</dcterms:modified>
</cp:coreProperties>
</file>

<file path=docProps/custom.xml><?xml version="1.0" encoding="utf-8"?>
<Properties xmlns="http://schemas.openxmlformats.org/officeDocument/2006/custom-properties" xmlns:vt="http://schemas.openxmlformats.org/officeDocument/2006/docPropsVTypes"/>
</file>