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【皇牌玩家】澳大利亚新西兰北岛11天牧歌萌趣之旅/布里斯本/黄金海岸/墨尔本/奥克兰/罗托路亚/悉尼（南航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参考航班:CZ381/21:10-08:15
                <w:br/>
                悉尼/-广州	    参考航班：CZ326/11:15-18:00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黄金海岸东星斑生蚝海鲜养生餐；悉尼韩式和牛烤肉餐，深入体验当地人生活；
                <w:br/>
                奥克兰日式铁板烧、花胶鱼肚羹+海鲜黑金鲍养生餐；
                <w:br/>
                罗托鲁亚海参花胶鲍鱼汤+鹿肉养生餐；爱歌顿牧场BBQ自助餐，享受纯正的新西兰户外烧烤餐；
                <w:br/>
                <w:br/>
                体验升级
                <w:br/>
                【墨尔本】：探索“花园城市”，漫步墨尔本的巷道，领略墨尔本的无穷魅力；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航班：CZ381/21:10-08:15+1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上午飞抵后开始今日精彩之旅：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早餐：机上早餐     午餐：√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早餐后开始今日精彩之旅：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午餐：二道式西餐或海鲜拼盘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墨尔本经典一日游-/-奥克兰	参考航班：JQ217/23:55-05:30+1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抵达后前往”地热之城”-罗托鲁亚，开始今日精彩之旅：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早餐：中式早餐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奥克兰-/-悉尼	航班：待定或后一天早班机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特别赠送：近距离跟我们的呆萌可爱的考拉合影，为这次旅行留下美好的回忆呢！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午餐：X     晚餐：韩式和牛烤肉餐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代办本次行程ADS团队签证费用+新西兰电子签证费用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 30纽币/餐/人，15正9早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2026-03-04T01:13:11+08:00</dcterms:created>
  <dcterms:modified xsi:type="dcterms:W3CDTF">2026-03-04T01:13:11+08:00</dcterms:modified>
</cp:coreProperties>
</file>

<file path=docProps/custom.xml><?xml version="1.0" encoding="utf-8"?>
<Properties xmlns="http://schemas.openxmlformats.org/officeDocument/2006/custom-properties" xmlns:vt="http://schemas.openxmlformats.org/officeDocument/2006/docPropsVTypes"/>
</file>