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7-8月暑期|三大乐园畅游阿联酋|含全餐|纯玩无购物|广州阿联酋航空直飞-U9行程单</w:t>
      </w:r>
    </w:p>
    <w:p>
      <w:pPr>
        <w:jc w:val="center"/>
        <w:spacing w:after="100"/>
      </w:pPr>
      <w:r>
        <w:rPr>
          <w:rFonts w:ascii="宋体" w:hAnsi="宋体" w:eastAsia="宋体" w:cs="宋体"/>
          <w:sz w:val="20"/>
          <w:szCs w:val="20"/>
        </w:rPr>
        <w:t xml:space="preserve">U9-阿联酋7天5晚国际五星酒店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AA20260727U9UW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 DXB 0020 0400
                <w:br/>
                EK362 DXB CAN 1015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纯玩阿联酋7天5晚
                <w:br/>
                产品经理推荐	
                <w:br/>
                甄选酒店：5晚阿联酋国际五星酒店住宿，豪华酒店体验
                <w:br/>
                全程阿联酋航空，广州直飞迪拜
                <w:br/>
                全程纯玩不购物，更充足的游玩时间
                <w:br/>
                全程含餐，中式团餐+阿拉伯自助餐+海鲜手抓饭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00:20 （北京时间）EK363搭乘阿联酋航空公司班机前往迪拜，[阿拉伯联合酋长国中最闪亮的明星-迪拜，这个沙漠小邦，70年代开运河、80年代做贸易、90年代推观光，千僖年后这里已经是成为新现代奢华主义的象征
                <w:br/>
                04:00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酒店早餐后，返回迪拜，乘车前往世界第八大奇迹-人造棕榈岛，近距离观看全迪拜最宏伟之［Atlantis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午餐后后入住酒店休息，下午自由活动（自由活动期间不含车，导服务）。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午餐：中式午餐     晚餐：酒店晚餐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酒店早餐或打包早餐送往机场
                <w:br/>
                10:15   （迪拜时间）EK362搭乘阿联酋航空公司班机返回广州
                <w:br/>
                22:00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br/>
                7、全程司导领服务费人民币2000/人.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7.特别要求之单间房差：人民币4000/人/全程，11岁以下小孩不占床减800人民币，占床与成人同价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 （迪拜） （该行程已包含）</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w:br/>
                建议人群：
                <w:br/>
                对于体力要求较低；
                <w:br/>
                心脏病患者及60岁以上老人建议谨慎参加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
                费用包含：预订费 + 门票 +其他服务费用
                <w:br/>
                活动参考时间：08:30 – 23:30 
                <w:br/>
                黄金时段：12:00-20:00（包含这两个时间点）
                <w:br/>
                100USD/人常规时段
                <w:br/>
                <w:br/>
                120USD/人黄金时段
                <w:br/>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 （迪拜）</w:t>
            </w:r>
          </w:p>
        </w:tc>
        <w:tc>
          <w:tcPr/>
          <w:p>
            <w:pPr>
              <w:pStyle w:val="indent"/>
            </w:pPr>
            <w:r>
              <w:rPr>
                <w:rFonts w:ascii="宋体" w:hAnsi="宋体" w:eastAsia="宋体" w:cs="宋体"/>
                <w:color w:val="000000"/>
                <w:sz w:val="20"/>
                <w:szCs w:val="20"/>
              </w:rPr>
              <w:t xml:space="preserve">
                费用包含：预订费 + 门票 + 车费 
                <w:br/>
                水舞间-La Perle 如果你喜欢欣赏挑战地心吸力的杂耍和空中特技表演，一定会迫不及待观看 「水上明珠」这是杜拜首个长驻剧场表演，动员 450 名演员，隆重登场。剧院专为这场水舞秀而特别设计，配置 1,300 个座位，力求为每位观众带来疑幻似真的体验。高科技的水舞台成功让观众尽兴而回，演出时舞台会注满270万公升水，并能按需要把水抽干，变成滴水不占的表演舞台。演员才华洋溢，将会为你呈献目不暇给的表演。他们会潜入 25 米深水，亦会握着吊环以时速 15公里，于剧院半空飞翔──精彩的演出实在无可比拟。水舞秀由Franco Dragone策划，曾策划多个曾策划多个盛大舞台演出。包括
                <w:br/>
                Celine Dion演唱会，拉斯维加斯Le Rêve剧场和澳们的水舞间。La Perle的灵感源自杜拜精神，将会呈现出阿拉伯的美态和多样魅力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棕榈岛观景平台 The View at the Palm</w:t>
            </w:r>
          </w:p>
        </w:tc>
        <w:tc>
          <w:tcPr/>
          <w:p>
            <w:pPr>
              <w:pStyle w:val="indent"/>
            </w:pPr>
            <w:r>
              <w:rPr>
                <w:rFonts w:ascii="宋体" w:hAnsi="宋体" w:eastAsia="宋体" w:cs="宋体"/>
                <w:color w:val="000000"/>
                <w:sz w:val="20"/>
                <w:szCs w:val="20"/>
              </w:rPr>
              <w:t xml:space="preserve">
                费用包含：预订费 + 门票费 + 车费 + 其他服务费用
                <w:br/>
                活动时间：
                <w:br/>
                普通时段9：00-15：30/19：00-23：00
                <w:br/>
                黄金时段：15:30-18:30（包含这两个时间点）
                <w:br/>
                备注说明：黄金时段具体时间会根据季节以及节日有所调整
                <w:br/>
                普通时段70USD/人
                <w:br/>
                <w:br/>
                黄金时段85USD/人
                <w:br/>
                <w:br/>
                成行人数：4人即可成行 
                <w:br/>
                期待已久的迪拜棕榈岛观景台正式上线，观景台位于棕榈岛中心位置The Palm Tower顶层（52层），360度全景一览整个棕榈岛和迪拜海岸线，各种地标建筑尽收眼底。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直升飞机 观光 （迪拜</w:t>
            </w:r>
          </w:p>
        </w:tc>
        <w:tc>
          <w:tcPr/>
          <w:p>
            <w:pPr>
              <w:pStyle w:val="indent"/>
            </w:pPr>
            <w:r>
              <w:rPr>
                <w:rFonts w:ascii="宋体" w:hAnsi="宋体" w:eastAsia="宋体" w:cs="宋体"/>
                <w:color w:val="000000"/>
                <w:sz w:val="20"/>
                <w:szCs w:val="20"/>
              </w:rPr>
              <w:t xml:space="preserve">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br/>
                <w:br/>
                对于体力要求较低
                <w:br/>
                <w:br/>
                心脏病患者及60岁以上老人建议谨慎游玩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法拉利 世界主题公园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华纳兄弟主题乐园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位于亚斯岛的中心位置，于2018年7月25日开业，占地面积165万平方英尺=20个白宫的面积，6大沉浸式乐园把全球著名的卡通人物及故事带到同一个屋顶下，从DC超级英雄和大反派的冒险行动到兔巴哥和Hanna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【特别安排入内参观被誉为世界最豪华之-八星皇宫酒店，一睹其奢华】，另外免费赠送茶餐厅下午茶，包含一杯茶或者一杯咖啡+一块甜点。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皇宫酒店下午茶+总统府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1.【特别安排入内参观被誉为世界最豪华之-八星皇宫酒店，一睹其奢华】，并享用酒店下午茶，包含一杯金箔咖啡+一块甜点。
                <w:br/>
                【特别安排入内参观全新打造的文化地标“国家宫殿”-阿布扎比总统府，】
              </w:t>
            </w:r>
          </w:p>
        </w:tc>
        <w:tc>
          <w:tcPr/>
          <w:p>
            <w:pPr>
              <w:pStyle w:val="indent"/>
            </w:pPr>
            <w:r>
              <w:rPr>
                <w:rFonts w:ascii="宋体" w:hAnsi="宋体" w:eastAsia="宋体" w:cs="宋体"/>
                <w:color w:val="000000"/>
                <w:sz w:val="20"/>
                <w:szCs w:val="20"/>
              </w:rPr>
              <w:t xml:space="preserve">2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阿布扎比卢  浮宫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活动时间：根据卢浮宫时间表为准 
                <w:br/>
                成行人数：4 人即可成行 
                <w:br/>
                耗时十年，耗资超过 10 亿欧元，2017 年 11 月 11 日，阿布扎比的世界 级艺术建筑卢浮宫阿布扎比分馆终于开业，成为阿布扎比的又一地标性 建筑。阿布扎比卢浮宫位于萨迪亚特岛（Saadiyat Island)。整个建筑直 接在海边水上建起来，钢结构中空穹顶，再加白色的墙体立在碧蓝色的海水中，浑然一体，美轮美奂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总统府  （阿布扎比）</w:t>
            </w:r>
          </w:p>
        </w:tc>
        <w:tc>
          <w:tcPr/>
          <w:p>
            <w:pPr>
              <w:pStyle w:val="indent"/>
            </w:pPr>
            <w:r>
              <w:rPr>
                <w:rFonts w:ascii="宋体" w:hAnsi="宋体" w:eastAsia="宋体" w:cs="宋体"/>
                <w:color w:val="000000"/>
                <w:sz w:val="20"/>
                <w:szCs w:val="20"/>
              </w:rPr>
              <w:t xml:space="preserve">
                入内门票（花园+宫殿）+接送车费 
                <w:br/>
                成行人数：4 人即可成行 
                <w:br/>
                阿布扎比总统府是当今阿联酋的官方会议场所，也是正式国事访问和各 国首脑活动的举办地。游客可以在宫殿之旅中得到丰富的体验。在西翼， 他们将了解阿联酋国家的形成及其政权体系，并可进入官方大会厅进行 参观。在东翼知识大厅内，游客可以参观大量的文物和珍贵手稿，了解阿拉伯世界对人类科学、艺术、人文和文学等各领域所做出的贡献。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2026-07-12T03:38:01+08:00</dcterms:created>
  <dcterms:modified xsi:type="dcterms:W3CDTF">2026-07-12T03:38:01+08:00</dcterms:modified>
</cp:coreProperties>
</file>

<file path=docProps/custom.xml><?xml version="1.0" encoding="utf-8"?>
<Properties xmlns="http://schemas.openxmlformats.org/officeDocument/2006/custom-properties" xmlns:vt="http://schemas.openxmlformats.org/officeDocument/2006/docPropsVTypes"/>
</file>